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D9EDDC" w14:textId="4B86E00C" w:rsidR="00A2684D" w:rsidRPr="00A2684D" w:rsidRDefault="00607939" w:rsidP="00A2684D">
      <w:pPr>
        <w:widowControl w:val="0"/>
        <w:autoSpaceDE w:val="0"/>
        <w:autoSpaceDN w:val="0"/>
        <w:spacing w:beforeLines="60" w:before="144" w:afterLines="60" w:after="144" w:line="276" w:lineRule="auto"/>
        <w:rPr>
          <w:rFonts w:ascii="Times New Roman" w:eastAsia="Times New Roman" w:hAnsi="Times New Roman" w:cs="Times New Roman"/>
          <w:lang w:eastAsia="it-IT"/>
        </w:rPr>
      </w:pPr>
      <w:r w:rsidRPr="002F3C3F">
        <w:rPr>
          <w:noProof/>
        </w:rPr>
        <w:drawing>
          <wp:inline distT="0" distB="0" distL="0" distR="0" wp14:anchorId="104E0B5F" wp14:editId="3518011C">
            <wp:extent cx="6362700" cy="1333500"/>
            <wp:effectExtent l="0" t="0" r="0" b="0"/>
            <wp:docPr id="200628550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BDA3E7" w14:textId="57B4EC70" w:rsidR="00A2684D" w:rsidRPr="00A2684D" w:rsidRDefault="00A2684D" w:rsidP="00353429">
      <w:pPr>
        <w:widowControl w:val="0"/>
        <w:autoSpaceDE w:val="0"/>
        <w:autoSpaceDN w:val="0"/>
        <w:spacing w:beforeLines="60" w:before="144" w:afterLines="60" w:after="144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1945A432" w14:textId="1B69C9AE" w:rsidR="00A2684D" w:rsidRDefault="00A2684D" w:rsidP="00D05E17">
      <w:pPr>
        <w:widowControl w:val="0"/>
        <w:autoSpaceDE w:val="0"/>
        <w:autoSpaceDN w:val="0"/>
        <w:spacing w:beforeLines="60" w:before="144" w:afterLines="60" w:after="144" w:line="276" w:lineRule="auto"/>
        <w:jc w:val="both"/>
        <w:rPr>
          <w:rFonts w:ascii="Times New Roman" w:eastAsia="Times New Roman" w:hAnsi="Times New Roman" w:cs="Times New Roman"/>
          <w:b/>
          <w:lang w:eastAsia="it-IT"/>
        </w:rPr>
      </w:pPr>
    </w:p>
    <w:p w14:paraId="446AE35D" w14:textId="77777777" w:rsidR="00353429" w:rsidRPr="00A2684D" w:rsidRDefault="00353429" w:rsidP="00D05E17">
      <w:pPr>
        <w:widowControl w:val="0"/>
        <w:autoSpaceDE w:val="0"/>
        <w:autoSpaceDN w:val="0"/>
        <w:spacing w:beforeLines="60" w:before="144" w:afterLines="60" w:after="144" w:line="276" w:lineRule="auto"/>
        <w:jc w:val="both"/>
        <w:rPr>
          <w:rFonts w:ascii="Times New Roman" w:eastAsia="Times New Roman" w:hAnsi="Times New Roman" w:cs="Times New Roman"/>
          <w:b/>
          <w:lang w:eastAsia="it-IT"/>
        </w:rPr>
      </w:pPr>
    </w:p>
    <w:p w14:paraId="1241C165" w14:textId="7BF7790C" w:rsidR="00B14704" w:rsidRDefault="00353429" w:rsidP="00D05E17">
      <w:pPr>
        <w:spacing w:beforeLines="60" w:before="144" w:afterLines="60" w:after="144"/>
        <w:jc w:val="center"/>
        <w:rPr>
          <w:rFonts w:cstheme="minorHAnsi"/>
          <w:b/>
          <w:sz w:val="28"/>
          <w:szCs w:val="28"/>
          <w:lang w:eastAsia="it-IT"/>
        </w:rPr>
      </w:pPr>
      <w:r w:rsidRPr="47E361EA">
        <w:rPr>
          <w:b/>
          <w:bCs/>
          <w:sz w:val="28"/>
          <w:szCs w:val="28"/>
          <w:lang w:eastAsia="it-IT"/>
        </w:rPr>
        <w:t>Procedura aperta</w:t>
      </w:r>
    </w:p>
    <w:p w14:paraId="176F6337" w14:textId="420A6F9C" w:rsidR="25A9C6A8" w:rsidRDefault="25A9C6A8" w:rsidP="00D05E17">
      <w:pPr>
        <w:spacing w:beforeLines="60" w:before="144" w:afterLines="60" w:after="144"/>
        <w:jc w:val="center"/>
        <w:rPr>
          <w:b/>
          <w:bCs/>
          <w:sz w:val="28"/>
          <w:szCs w:val="28"/>
          <w:lang w:eastAsia="it-IT"/>
        </w:rPr>
      </w:pPr>
      <w:r w:rsidRPr="47E361EA">
        <w:rPr>
          <w:b/>
          <w:bCs/>
          <w:sz w:val="28"/>
          <w:szCs w:val="28"/>
          <w:lang w:eastAsia="it-IT"/>
        </w:rPr>
        <w:t>per l’affidamento del servizio di “Supporto specialistico e assistenza tecnica al Comitato Centrale per l’Albo nazionale degli autotrasportatori e agli Uffici di Motorizzazione, per la verifica della regolarità delle imprese iscritte all’Albo nazionale degli autotrasportatori e relativo monitoraggio”</w:t>
      </w:r>
      <w:r w:rsidR="6F8327FB" w:rsidRPr="47E361EA">
        <w:rPr>
          <w:b/>
          <w:bCs/>
          <w:sz w:val="28"/>
          <w:szCs w:val="28"/>
          <w:lang w:eastAsia="it-IT"/>
        </w:rPr>
        <w:t>,</w:t>
      </w:r>
      <w:r w:rsidRPr="47E361EA">
        <w:rPr>
          <w:b/>
          <w:bCs/>
          <w:sz w:val="28"/>
          <w:szCs w:val="28"/>
          <w:lang w:eastAsia="it-IT"/>
        </w:rPr>
        <w:t xml:space="preserve"> ai sensi dell’art. 71 del Decreto Legislativo 31 marzo 2023, n. 36  </w:t>
      </w:r>
    </w:p>
    <w:p w14:paraId="2A0FCB28" w14:textId="77777777" w:rsidR="000A59C0" w:rsidRPr="00EE1F18" w:rsidRDefault="000A59C0" w:rsidP="00D05E17">
      <w:pPr>
        <w:spacing w:beforeLines="60" w:before="144" w:afterLines="60" w:after="144"/>
        <w:jc w:val="center"/>
        <w:rPr>
          <w:rFonts w:cstheme="minorHAnsi"/>
          <w:b/>
          <w:sz w:val="28"/>
          <w:szCs w:val="28"/>
          <w:lang w:eastAsia="it-IT"/>
        </w:rPr>
      </w:pPr>
    </w:p>
    <w:p w14:paraId="1144E837" w14:textId="0A4A14AD" w:rsidR="00353429" w:rsidRPr="000726BF" w:rsidRDefault="00255943" w:rsidP="00D05E17">
      <w:pPr>
        <w:widowControl w:val="0"/>
        <w:spacing w:beforeLines="60" w:before="144" w:afterLines="60" w:after="144" w:line="368" w:lineRule="exact"/>
        <w:jc w:val="center"/>
        <w:rPr>
          <w:rFonts w:ascii="Calibri" w:eastAsia="Calibri" w:hAnsi="Calibri" w:cs="Calibri"/>
          <w:sz w:val="28"/>
          <w:szCs w:val="28"/>
        </w:rPr>
      </w:pPr>
      <w:r w:rsidRPr="47E361EA">
        <w:rPr>
          <w:rFonts w:eastAsia="Times New Roman"/>
          <w:b/>
          <w:bCs/>
          <w:sz w:val="28"/>
          <w:szCs w:val="28"/>
        </w:rPr>
        <w:t xml:space="preserve">C.I.G. </w:t>
      </w:r>
      <w:r w:rsidR="009051AE">
        <w:rPr>
          <w:rFonts w:cstheme="minorHAnsi"/>
          <w:b/>
          <w:bCs/>
          <w:sz w:val="28"/>
          <w:szCs w:val="28"/>
        </w:rPr>
        <w:t>B109E86343</w:t>
      </w:r>
    </w:p>
    <w:p w14:paraId="0A3A1F5E" w14:textId="654227C7" w:rsidR="00353429" w:rsidRPr="000726BF" w:rsidRDefault="00353429" w:rsidP="00D05E17">
      <w:pPr>
        <w:spacing w:beforeLines="60" w:before="144" w:afterLines="60" w:after="144"/>
        <w:jc w:val="center"/>
        <w:rPr>
          <w:rFonts w:eastAsia="Times New Roman"/>
          <w:b/>
          <w:bCs/>
          <w:sz w:val="28"/>
          <w:szCs w:val="28"/>
        </w:rPr>
      </w:pPr>
    </w:p>
    <w:p w14:paraId="15EF08CD" w14:textId="77777777" w:rsidR="00A2684D" w:rsidRPr="00A2684D" w:rsidRDefault="00A2684D" w:rsidP="00D05E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3EDCC1EE" w14:textId="59FAE369" w:rsidR="000808FF" w:rsidRPr="00353429" w:rsidRDefault="000808FF" w:rsidP="00D05E17">
      <w:pPr>
        <w:jc w:val="center"/>
        <w:rPr>
          <w:rFonts w:eastAsia="Times New Roman" w:cstheme="minorHAnsi"/>
          <w:b/>
          <w:sz w:val="30"/>
          <w:szCs w:val="24"/>
        </w:rPr>
      </w:pPr>
    </w:p>
    <w:p w14:paraId="08F3232A" w14:textId="7B5D529F" w:rsidR="00A2684D" w:rsidRPr="000726BF" w:rsidRDefault="00A2684D" w:rsidP="00D05E17">
      <w:pPr>
        <w:jc w:val="center"/>
        <w:rPr>
          <w:rFonts w:eastAsia="Times New Roman" w:cstheme="minorHAnsi"/>
          <w:b/>
          <w:sz w:val="28"/>
          <w:szCs w:val="28"/>
        </w:rPr>
      </w:pPr>
      <w:r w:rsidRPr="000726BF">
        <w:rPr>
          <w:rFonts w:eastAsia="Times New Roman" w:cstheme="minorHAnsi"/>
          <w:b/>
          <w:sz w:val="28"/>
          <w:szCs w:val="28"/>
        </w:rPr>
        <w:t>ALLEGATO</w:t>
      </w:r>
      <w:r w:rsidR="00353429" w:rsidRPr="000726BF">
        <w:rPr>
          <w:rFonts w:eastAsia="Times New Roman" w:cstheme="minorHAnsi"/>
          <w:b/>
          <w:sz w:val="28"/>
          <w:szCs w:val="28"/>
        </w:rPr>
        <w:t xml:space="preserve"> </w:t>
      </w:r>
      <w:r w:rsidR="00C0669A" w:rsidRPr="000726BF">
        <w:rPr>
          <w:rFonts w:eastAsia="Times New Roman" w:cstheme="minorHAnsi"/>
          <w:b/>
          <w:sz w:val="28"/>
          <w:szCs w:val="28"/>
        </w:rPr>
        <w:t>“</w:t>
      </w:r>
      <w:r w:rsidR="00353429" w:rsidRPr="000726BF">
        <w:rPr>
          <w:rFonts w:eastAsia="Times New Roman" w:cstheme="minorHAnsi"/>
          <w:b/>
          <w:sz w:val="28"/>
          <w:szCs w:val="28"/>
        </w:rPr>
        <w:t>B</w:t>
      </w:r>
      <w:r w:rsidR="00C0669A" w:rsidRPr="000726BF">
        <w:rPr>
          <w:rFonts w:eastAsia="Times New Roman" w:cstheme="minorHAnsi"/>
          <w:b/>
          <w:sz w:val="28"/>
          <w:szCs w:val="28"/>
        </w:rPr>
        <w:t>”</w:t>
      </w:r>
      <w:r w:rsidRPr="000726BF">
        <w:rPr>
          <w:rFonts w:eastAsia="Times New Roman" w:cstheme="minorHAnsi"/>
          <w:b/>
          <w:sz w:val="28"/>
          <w:szCs w:val="28"/>
        </w:rPr>
        <w:t xml:space="preserve"> AL DISCIPLINARE DI GARA</w:t>
      </w:r>
    </w:p>
    <w:p w14:paraId="09FD0900" w14:textId="6C1BFB25" w:rsidR="00A2684D" w:rsidRPr="00353429" w:rsidRDefault="00A2684D" w:rsidP="00D05E17">
      <w:pPr>
        <w:jc w:val="center"/>
        <w:rPr>
          <w:rFonts w:eastAsia="Times New Roman" w:cstheme="minorHAnsi"/>
          <w:b/>
          <w:sz w:val="28"/>
          <w:szCs w:val="28"/>
          <w:u w:val="single"/>
        </w:rPr>
      </w:pPr>
      <w:r w:rsidRPr="00353429">
        <w:rPr>
          <w:rFonts w:eastAsia="Times New Roman" w:cstheme="minorHAnsi"/>
          <w:b/>
          <w:sz w:val="28"/>
          <w:szCs w:val="28"/>
          <w:u w:val="single"/>
        </w:rPr>
        <w:t>PATTO DI INTEGRITÀ</w:t>
      </w:r>
    </w:p>
    <w:p w14:paraId="7E52BA23" w14:textId="77777777" w:rsidR="00A2684D" w:rsidRPr="00353429" w:rsidRDefault="00A2684D" w:rsidP="00D05E17">
      <w:pPr>
        <w:jc w:val="center"/>
        <w:rPr>
          <w:rFonts w:eastAsia="Times New Roman" w:cstheme="minorHAnsi"/>
          <w:b/>
          <w:sz w:val="28"/>
          <w:szCs w:val="28"/>
        </w:rPr>
      </w:pPr>
    </w:p>
    <w:p w14:paraId="0786CC4D" w14:textId="3FE68341" w:rsidR="006E2F0D" w:rsidRDefault="006E2F0D" w:rsidP="00D05E17">
      <w:pPr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</w:p>
    <w:p w14:paraId="49FF80A5" w14:textId="77777777" w:rsidR="00607939" w:rsidRDefault="00607939" w:rsidP="00D05E17">
      <w:pPr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</w:p>
    <w:p w14:paraId="539128C1" w14:textId="77777777" w:rsidR="00634FF6" w:rsidRDefault="00634FF6" w:rsidP="00D05E17">
      <w:pPr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</w:p>
    <w:p w14:paraId="4F977339" w14:textId="77777777" w:rsidR="00634FF6" w:rsidRDefault="00634FF6" w:rsidP="00D05E17">
      <w:pPr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</w:p>
    <w:p w14:paraId="6CDEA897" w14:textId="66B4D3B6" w:rsidR="00607939" w:rsidRDefault="00607939" w:rsidP="00D05E17">
      <w:pPr>
        <w:spacing w:before="207" w:line="368" w:lineRule="exact"/>
        <w:jc w:val="center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</w:p>
    <w:p w14:paraId="4F1BC544" w14:textId="4BCD2DBA" w:rsidR="00607939" w:rsidRDefault="00607939" w:rsidP="00607939">
      <w:pPr>
        <w:spacing w:before="207" w:line="368" w:lineRule="exact"/>
        <w:ind w:right="152"/>
        <w:jc w:val="center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</w:p>
    <w:sdt>
      <w:sdtPr>
        <w:id w:val="-517848632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sz w:val="20"/>
          <w:szCs w:val="20"/>
        </w:rPr>
      </w:sdtEndPr>
      <w:sdtContent>
        <w:p w14:paraId="34F6985A" w14:textId="41FD9C44" w:rsidR="00607939" w:rsidRPr="001F624C" w:rsidRDefault="00607939" w:rsidP="00607939">
          <w:pPr>
            <w:pStyle w:val="Pidipagina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DB5F55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2F3C3F">
            <w:rPr>
              <w:rFonts w:ascii="Times New Roman" w:hAnsi="Times New Roman" w:cs="Times New Roman"/>
              <w:sz w:val="20"/>
              <w:szCs w:val="20"/>
            </w:rPr>
            <w:instrText>PAGE   \* MERGEFORMAT</w:instrText>
          </w:r>
          <w:r w:rsidRPr="00DB5F55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noProof/>
              <w:sz w:val="20"/>
              <w:szCs w:val="20"/>
            </w:rPr>
            <w:t>1</w:t>
          </w:r>
          <w:r w:rsidRPr="00DB5F55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sdtContent>
    </w:sdt>
    <w:p w14:paraId="733F72F5" w14:textId="164B7276" w:rsidR="00607939" w:rsidRPr="002F3C3F" w:rsidRDefault="00634FF6" w:rsidP="00607939">
      <w:pPr>
        <w:pStyle w:val="Pidipagina"/>
        <w:tabs>
          <w:tab w:val="clear" w:pos="4819"/>
          <w:tab w:val="clear" w:pos="9638"/>
        </w:tabs>
        <w:ind w:left="360" w:right="360" w:firstLine="4680"/>
        <w:rPr>
          <w:rFonts w:ascii="Times New Roman" w:hAnsi="Times New Roman" w:cs="Times New Roman"/>
          <w:sz w:val="20"/>
          <w:szCs w:val="20"/>
        </w:rPr>
      </w:pPr>
      <w:bookmarkStart w:id="0" w:name="_Hlk162253287"/>
      <w:r>
        <w:rPr>
          <w:noProof/>
        </w:rPr>
        <w:drawing>
          <wp:anchor distT="0" distB="0" distL="114300" distR="114300" simplePos="0" relativeHeight="251662336" behindDoc="0" locked="0" layoutInCell="1" allowOverlap="0" wp14:anchorId="0C88078A" wp14:editId="31D2F0CD">
            <wp:simplePos x="0" y="0"/>
            <wp:positionH relativeFrom="column">
              <wp:posOffset>1249045</wp:posOffset>
            </wp:positionH>
            <wp:positionV relativeFrom="margin">
              <wp:posOffset>8618220</wp:posOffset>
            </wp:positionV>
            <wp:extent cx="1372235" cy="473710"/>
            <wp:effectExtent l="0" t="0" r="0" b="2540"/>
            <wp:wrapNone/>
            <wp:docPr id="825685691" name="Immagine 1" descr="Immagine che contiene grafica, Elementi grafici, Carattere, schermata&#10;&#10;Descrizione generata automaticamente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162923" name="Immagine 1" descr="Immagine che contiene grafica, Elementi grafici, Carattere, schermata&#10;&#10;Descrizione generata automaticamente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2235" cy="473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7939">
        <w:rPr>
          <w:noProof/>
          <w:sz w:val="20"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71B985" wp14:editId="1866A972">
                <wp:simplePos x="0" y="0"/>
                <wp:positionH relativeFrom="column">
                  <wp:posOffset>1025853</wp:posOffset>
                </wp:positionH>
                <wp:positionV relativeFrom="paragraph">
                  <wp:posOffset>-63229</wp:posOffset>
                </wp:positionV>
                <wp:extent cx="3660447" cy="0"/>
                <wp:effectExtent l="0" t="0" r="10160" b="12700"/>
                <wp:wrapNone/>
                <wp:docPr id="5" name="Connettore dirit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60447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701B9E" id="Connettore diritto 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0.8pt,-5pt" to="369pt,-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" strokecolor="#4472c4 [3204]">
                <v:stroke joinstyle="miter"/>
              </v:line>
            </w:pict>
          </mc:Fallback>
        </mc:AlternateContent>
      </w:r>
    </w:p>
    <w:p w14:paraId="642A1F08" w14:textId="6BC8ED7B" w:rsidR="00607939" w:rsidRPr="002F3C3F" w:rsidRDefault="00000000" w:rsidP="00607939">
      <w:pPr>
        <w:pStyle w:val="Pidipagina"/>
        <w:tabs>
          <w:tab w:val="clear" w:pos="4819"/>
          <w:tab w:val="clear" w:pos="9638"/>
        </w:tabs>
        <w:ind w:left="4253" w:right="3"/>
        <w:rPr>
          <w:rFonts w:ascii="Times New Roman" w:hAnsi="Times New Roman" w:cs="Times New Roman"/>
        </w:rPr>
      </w:pPr>
      <w:hyperlink r:id="rId11" w:history="1">
        <w:r w:rsidR="00607939" w:rsidRPr="002F3C3F">
          <w:rPr>
            <w:rStyle w:val="Collegamentoipertestuale"/>
            <w:rFonts w:ascii="Times New Roman" w:hAnsi="Times New Roman"/>
            <w:sz w:val="20"/>
            <w:szCs w:val="20"/>
          </w:rPr>
          <w:t>albo.autotrasporto@pec.mit.gov.it</w:t>
        </w:r>
      </w:hyperlink>
      <w:r w:rsidR="00607939" w:rsidRPr="002F3C3F">
        <w:rPr>
          <w:rFonts w:ascii="Times New Roman" w:hAnsi="Times New Roman" w:cs="Times New Roman"/>
        </w:rPr>
        <w:t xml:space="preserve"> </w:t>
      </w:r>
    </w:p>
    <w:p w14:paraId="3EF563D4" w14:textId="77777777" w:rsidR="00607939" w:rsidRPr="002F3C3F" w:rsidRDefault="00607939" w:rsidP="00607939">
      <w:pPr>
        <w:pStyle w:val="Pidipagina"/>
        <w:tabs>
          <w:tab w:val="clear" w:pos="4819"/>
          <w:tab w:val="clear" w:pos="9638"/>
        </w:tabs>
        <w:ind w:left="4253" w:right="3"/>
        <w:rPr>
          <w:rStyle w:val="Collegamentoipertestuale"/>
          <w:rFonts w:ascii="Times New Roman" w:hAnsi="Times New Roman"/>
        </w:rPr>
      </w:pPr>
      <w:r w:rsidRPr="002F3C3F">
        <w:rPr>
          <w:rStyle w:val="Collegamentoipertestuale"/>
          <w:rFonts w:ascii="Times New Roman" w:hAnsi="Times New Roman"/>
          <w:sz w:val="20"/>
          <w:szCs w:val="20"/>
        </w:rPr>
        <w:t>segreteria.ccaa@mit.gov.it</w:t>
      </w:r>
    </w:p>
    <w:bookmarkEnd w:id="0"/>
    <w:p w14:paraId="094636D9" w14:textId="77777777" w:rsidR="006E2F0D" w:rsidRDefault="006E2F0D">
      <w:pPr>
        <w:rPr>
          <w:rFonts w:ascii="Times New Roman" w:eastAsia="Times New Roman" w:hAnsi="Times New Roman" w:cs="Times New Roman"/>
          <w:b/>
          <w:i/>
          <w:iCs/>
          <w:sz w:val="30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sz w:val="30"/>
          <w:szCs w:val="24"/>
        </w:rPr>
        <w:br w:type="page"/>
      </w:r>
    </w:p>
    <w:p w14:paraId="4AEEA2C0" w14:textId="4BABB105" w:rsidR="006E2F0D" w:rsidRPr="00353429" w:rsidRDefault="006E2F0D" w:rsidP="007D0E8E">
      <w:pPr>
        <w:spacing w:after="120" w:line="276" w:lineRule="auto"/>
        <w:ind w:right="38"/>
        <w:jc w:val="center"/>
        <w:rPr>
          <w:rFonts w:eastAsia="Times New Roman" w:cstheme="minorHAnsi"/>
          <w:b/>
        </w:rPr>
      </w:pPr>
      <w:r w:rsidRPr="00353429">
        <w:rPr>
          <w:rFonts w:eastAsia="Times New Roman" w:cstheme="minorHAnsi"/>
          <w:b/>
        </w:rPr>
        <w:lastRenderedPageBreak/>
        <w:t>P</w:t>
      </w:r>
      <w:r w:rsidR="0033621B" w:rsidRPr="00353429">
        <w:rPr>
          <w:rFonts w:eastAsia="Times New Roman" w:cstheme="minorHAnsi"/>
          <w:b/>
        </w:rPr>
        <w:t>atto di integrità</w:t>
      </w:r>
      <w:r w:rsidRPr="00353429">
        <w:rPr>
          <w:rFonts w:eastAsia="Times New Roman" w:cstheme="minorHAnsi"/>
          <w:b/>
        </w:rPr>
        <w:t xml:space="preserve"> </w:t>
      </w:r>
    </w:p>
    <w:p w14:paraId="73487208" w14:textId="1E723A32" w:rsidR="006E2F0D" w:rsidRPr="00353429" w:rsidRDefault="0033621B" w:rsidP="007D0E8E">
      <w:pPr>
        <w:spacing w:after="120" w:line="276" w:lineRule="auto"/>
        <w:ind w:right="38"/>
        <w:jc w:val="center"/>
        <w:rPr>
          <w:rFonts w:eastAsia="Times New Roman" w:cstheme="minorHAnsi"/>
          <w:bCs/>
        </w:rPr>
      </w:pPr>
      <w:r w:rsidRPr="00353429">
        <w:rPr>
          <w:rFonts w:eastAsia="Times New Roman" w:cstheme="minorHAnsi"/>
          <w:bCs/>
        </w:rPr>
        <w:t>tra</w:t>
      </w:r>
    </w:p>
    <w:p w14:paraId="6872DA48" w14:textId="4D51668A" w:rsidR="00353429" w:rsidRPr="00353429" w:rsidRDefault="00797091" w:rsidP="47E361EA">
      <w:pPr>
        <w:jc w:val="both"/>
        <w:rPr>
          <w:b/>
          <w:bCs/>
        </w:rPr>
      </w:pPr>
      <w:r w:rsidRPr="47E361EA">
        <w:rPr>
          <w:rFonts w:eastAsia="Times New Roman"/>
          <w:b/>
          <w:bCs/>
        </w:rPr>
        <w:t xml:space="preserve">Ministero delle </w:t>
      </w:r>
      <w:r w:rsidR="0078206B" w:rsidRPr="47E361EA">
        <w:rPr>
          <w:rFonts w:eastAsia="Times New Roman"/>
          <w:b/>
          <w:bCs/>
        </w:rPr>
        <w:t>Infrastrutture e dei Trasporti</w:t>
      </w:r>
      <w:r w:rsidRPr="47E361EA">
        <w:rPr>
          <w:rFonts w:eastAsia="Times New Roman"/>
        </w:rPr>
        <w:t xml:space="preserve"> – </w:t>
      </w:r>
      <w:r w:rsidR="258842F0" w:rsidRPr="47E361EA">
        <w:rPr>
          <w:rFonts w:ascii="Calibri" w:eastAsia="Calibri" w:hAnsi="Calibri" w:cs="Calibri"/>
          <w:b/>
          <w:bCs/>
          <w:color w:val="000000" w:themeColor="text1"/>
        </w:rPr>
        <w:t>Dipartimento per i trasporti e la navigazione - Comitato Centrale per l’Albo Nazionale delle persone fisiche e giuridiche che esercitano l’autotrasporto di cose per conto di terzi</w:t>
      </w:r>
      <w:r w:rsidR="00353429" w:rsidRPr="47E361EA">
        <w:t xml:space="preserve"> </w:t>
      </w:r>
      <w:r w:rsidR="00353429" w:rsidRPr="47E361EA">
        <w:rPr>
          <w:rFonts w:eastAsia="Times New Roman"/>
        </w:rPr>
        <w:t>(di seguito denominata «</w:t>
      </w:r>
      <w:r w:rsidR="00353429" w:rsidRPr="47E361EA">
        <w:rPr>
          <w:rFonts w:eastAsia="Times New Roman"/>
          <w:b/>
          <w:bCs/>
        </w:rPr>
        <w:t>Amministrazione</w:t>
      </w:r>
      <w:r w:rsidR="00353429" w:rsidRPr="47E361EA">
        <w:rPr>
          <w:rFonts w:eastAsia="Times New Roman"/>
        </w:rPr>
        <w:t>»)</w:t>
      </w:r>
    </w:p>
    <w:p w14:paraId="019712A0" w14:textId="28C5BDC2" w:rsidR="00797091" w:rsidRPr="00353429" w:rsidRDefault="0033621B" w:rsidP="007D0E8E">
      <w:pPr>
        <w:spacing w:after="120" w:line="276" w:lineRule="auto"/>
        <w:ind w:right="38"/>
        <w:jc w:val="center"/>
        <w:rPr>
          <w:rFonts w:eastAsia="Times New Roman" w:cstheme="minorHAnsi"/>
          <w:bCs/>
        </w:rPr>
      </w:pPr>
      <w:r w:rsidRPr="00353429">
        <w:rPr>
          <w:rFonts w:eastAsia="Times New Roman" w:cstheme="minorHAnsi"/>
          <w:bCs/>
        </w:rPr>
        <w:t>e</w:t>
      </w:r>
    </w:p>
    <w:p w14:paraId="629E0A6B" w14:textId="0C628E16" w:rsidR="00797091" w:rsidRPr="00353429" w:rsidRDefault="00797091" w:rsidP="598D6A3D">
      <w:pPr>
        <w:spacing w:after="120" w:line="276" w:lineRule="auto"/>
        <w:ind w:right="38"/>
        <w:jc w:val="both"/>
        <w:rPr>
          <w:rFonts w:ascii="Calibri" w:eastAsia="Calibri" w:hAnsi="Calibri" w:cs="Calibri"/>
        </w:rPr>
      </w:pPr>
      <w:r w:rsidRPr="598D6A3D">
        <w:rPr>
          <w:rFonts w:eastAsia="Times New Roman"/>
        </w:rPr>
        <w:t>la Società _____________________________________________ (di seguito denominata «</w:t>
      </w:r>
      <w:r w:rsidRPr="598D6A3D">
        <w:rPr>
          <w:rFonts w:eastAsia="Times New Roman"/>
          <w:b/>
          <w:bCs/>
        </w:rPr>
        <w:t>Società</w:t>
      </w:r>
      <w:r w:rsidRPr="598D6A3D">
        <w:rPr>
          <w:rFonts w:eastAsia="Times New Roman"/>
        </w:rPr>
        <w:t>»), con sede nel Comune di _________________________________ Provincia di _________________ Via/Piazza ____________________________________________________________ n. _________ Codice Fiscale __________________________________ Partita I.V.A.</w:t>
      </w:r>
      <w:r w:rsidR="0033621B" w:rsidRPr="598D6A3D">
        <w:rPr>
          <w:rFonts w:eastAsia="Times New Roman"/>
        </w:rPr>
        <w:t xml:space="preserve"> _______________________ rappresentata da ____________________________________ in qualità di _____________________</w:t>
      </w:r>
      <w:r w:rsidR="5ABF00E2" w:rsidRPr="598D6A3D">
        <w:rPr>
          <w:rFonts w:ascii="Calibri" w:eastAsia="Calibri" w:hAnsi="Calibri" w:cs="Calibri"/>
          <w:lang w:val="it"/>
        </w:rPr>
        <w:t xml:space="preserve"> (</w:t>
      </w:r>
      <w:r w:rsidR="5ABF00E2" w:rsidRPr="598D6A3D">
        <w:rPr>
          <w:rFonts w:ascii="Calibri" w:eastAsia="Calibri" w:hAnsi="Calibri" w:cs="Calibri"/>
          <w:i/>
          <w:iCs/>
          <w:lang w:val="it"/>
        </w:rPr>
        <w:t xml:space="preserve">in caso di R.T.I. o consorzio di concorrenti indicare, ai sensi dell’art. 65 del </w:t>
      </w:r>
      <w:proofErr w:type="spellStart"/>
      <w:r w:rsidR="5ABF00E2" w:rsidRPr="598D6A3D">
        <w:rPr>
          <w:rFonts w:ascii="Calibri" w:eastAsia="Calibri" w:hAnsi="Calibri" w:cs="Calibri"/>
          <w:i/>
          <w:iCs/>
          <w:lang w:val="it"/>
        </w:rPr>
        <w:t>D.Lgs.</w:t>
      </w:r>
      <w:proofErr w:type="spellEnd"/>
      <w:r w:rsidR="5ABF00E2" w:rsidRPr="598D6A3D">
        <w:rPr>
          <w:rFonts w:ascii="Calibri" w:eastAsia="Calibri" w:hAnsi="Calibri" w:cs="Calibri"/>
          <w:i/>
          <w:iCs/>
          <w:lang w:val="it"/>
        </w:rPr>
        <w:t xml:space="preserve"> n.  36/2023, tutte le imprese </w:t>
      </w:r>
      <w:proofErr w:type="spellStart"/>
      <w:r w:rsidR="5ABF00E2" w:rsidRPr="598D6A3D">
        <w:rPr>
          <w:rFonts w:ascii="Calibri" w:eastAsia="Calibri" w:hAnsi="Calibri" w:cs="Calibri"/>
          <w:i/>
          <w:iCs/>
          <w:lang w:val="it"/>
        </w:rPr>
        <w:t>raggruppande</w:t>
      </w:r>
      <w:proofErr w:type="spellEnd"/>
      <w:r w:rsidR="5ABF00E2" w:rsidRPr="598D6A3D">
        <w:rPr>
          <w:rFonts w:ascii="Calibri" w:eastAsia="Calibri" w:hAnsi="Calibri" w:cs="Calibri"/>
          <w:i/>
          <w:iCs/>
          <w:lang w:val="it"/>
        </w:rPr>
        <w:t xml:space="preserve">, raggruppate, consorziate o </w:t>
      </w:r>
      <w:proofErr w:type="spellStart"/>
      <w:r w:rsidR="5ABF00E2" w:rsidRPr="598D6A3D">
        <w:rPr>
          <w:rFonts w:ascii="Calibri" w:eastAsia="Calibri" w:hAnsi="Calibri" w:cs="Calibri"/>
          <w:i/>
          <w:iCs/>
          <w:lang w:val="it"/>
        </w:rPr>
        <w:t>consorziande</w:t>
      </w:r>
      <w:proofErr w:type="spellEnd"/>
      <w:r w:rsidR="5ABF00E2" w:rsidRPr="598D6A3D">
        <w:rPr>
          <w:rFonts w:ascii="Calibri" w:eastAsia="Calibri" w:hAnsi="Calibri" w:cs="Calibri"/>
          <w:lang w:val="it"/>
        </w:rPr>
        <w:t>)</w:t>
      </w:r>
    </w:p>
    <w:p w14:paraId="629BA2C3" w14:textId="7137EFD5" w:rsidR="0033621B" w:rsidRPr="007D0E8E" w:rsidRDefault="0033621B" w:rsidP="007D0E8E">
      <w:pPr>
        <w:spacing w:after="120" w:line="276" w:lineRule="auto"/>
        <w:ind w:right="38"/>
        <w:jc w:val="center"/>
        <w:rPr>
          <w:rFonts w:eastAsia="Times New Roman" w:cstheme="minorHAnsi"/>
          <w:b/>
        </w:rPr>
      </w:pPr>
      <w:r w:rsidRPr="007D0E8E">
        <w:rPr>
          <w:rFonts w:eastAsia="Times New Roman" w:cstheme="minorHAnsi"/>
          <w:b/>
        </w:rPr>
        <w:t xml:space="preserve">VISTI </w:t>
      </w:r>
    </w:p>
    <w:p w14:paraId="55DA3234" w14:textId="329D54C3" w:rsidR="0033621B" w:rsidRPr="00353429" w:rsidRDefault="0033621B" w:rsidP="007D0E8E">
      <w:pPr>
        <w:pStyle w:val="Paragrafoelenco"/>
        <w:numPr>
          <w:ilvl w:val="0"/>
          <w:numId w:val="1"/>
        </w:numPr>
        <w:spacing w:after="120" w:line="276" w:lineRule="auto"/>
        <w:ind w:left="357" w:right="38" w:hanging="357"/>
        <w:contextualSpacing w:val="0"/>
        <w:jc w:val="both"/>
        <w:rPr>
          <w:rFonts w:eastAsia="Times New Roman" w:cstheme="minorHAnsi"/>
          <w:bCs/>
        </w:rPr>
      </w:pPr>
      <w:r w:rsidRPr="00353429">
        <w:rPr>
          <w:rFonts w:eastAsia="Times New Roman" w:cstheme="minorHAnsi"/>
          <w:bCs/>
        </w:rPr>
        <w:t>la Legge 6 novembre 2012, n. 190, art. 1, comma 17, recante «</w:t>
      </w:r>
      <w:r w:rsidRPr="00353429">
        <w:rPr>
          <w:rFonts w:eastAsia="Times New Roman" w:cstheme="minorHAnsi"/>
          <w:bCs/>
          <w:i/>
          <w:iCs/>
        </w:rPr>
        <w:t>Disposizioni per la prevenzione e la repressione della corruzione e dell'illegalità nella pubblica amministrazione</w:t>
      </w:r>
      <w:r w:rsidRPr="00353429">
        <w:rPr>
          <w:rFonts w:eastAsia="Times New Roman" w:cstheme="minorHAnsi"/>
          <w:bCs/>
        </w:rPr>
        <w:t>»;</w:t>
      </w:r>
    </w:p>
    <w:p w14:paraId="2EC4CE95" w14:textId="2B541E39" w:rsidR="0033621B" w:rsidRPr="00353429" w:rsidRDefault="0033621B" w:rsidP="007D0E8E">
      <w:pPr>
        <w:pStyle w:val="Paragrafoelenco"/>
        <w:numPr>
          <w:ilvl w:val="0"/>
          <w:numId w:val="1"/>
        </w:numPr>
        <w:spacing w:after="120" w:line="276" w:lineRule="auto"/>
        <w:ind w:left="357" w:right="38" w:hanging="357"/>
        <w:contextualSpacing w:val="0"/>
        <w:jc w:val="both"/>
        <w:rPr>
          <w:rFonts w:eastAsia="Times New Roman" w:cstheme="minorHAnsi"/>
          <w:bCs/>
        </w:rPr>
      </w:pPr>
      <w:r w:rsidRPr="00353429">
        <w:rPr>
          <w:rFonts w:eastAsia="Times New Roman" w:cstheme="minorHAnsi"/>
          <w:bCs/>
        </w:rPr>
        <w:t>il decreto del Presidente della Repubblica 16 aprile 2013, n. 62 con il quale è stato emanato il «</w:t>
      </w:r>
      <w:r w:rsidRPr="00353429">
        <w:rPr>
          <w:rFonts w:eastAsia="Times New Roman" w:cstheme="minorHAnsi"/>
          <w:bCs/>
          <w:i/>
          <w:iCs/>
        </w:rPr>
        <w:t>Regolamento recante il codice di comportamento dei dipendenti pubblici</w:t>
      </w:r>
      <w:r w:rsidRPr="00353429">
        <w:rPr>
          <w:rFonts w:eastAsia="Times New Roman" w:cstheme="minorHAnsi"/>
          <w:bCs/>
        </w:rPr>
        <w:t>»;</w:t>
      </w:r>
    </w:p>
    <w:p w14:paraId="55184753" w14:textId="0764FC9A" w:rsidR="00571040" w:rsidRPr="00353429" w:rsidRDefault="00571040" w:rsidP="007D0E8E">
      <w:pPr>
        <w:pStyle w:val="Paragrafoelenco"/>
        <w:numPr>
          <w:ilvl w:val="0"/>
          <w:numId w:val="1"/>
        </w:numPr>
        <w:spacing w:after="120" w:line="276" w:lineRule="auto"/>
        <w:ind w:left="357" w:right="38" w:hanging="357"/>
        <w:contextualSpacing w:val="0"/>
        <w:jc w:val="both"/>
        <w:rPr>
          <w:rFonts w:eastAsia="Times New Roman" w:cstheme="minorHAnsi"/>
          <w:bCs/>
        </w:rPr>
      </w:pPr>
      <w:r w:rsidRPr="00353429">
        <w:rPr>
          <w:rFonts w:eastAsia="Times New Roman" w:cstheme="minorHAnsi"/>
          <w:bCs/>
        </w:rPr>
        <w:t xml:space="preserve">il </w:t>
      </w:r>
      <w:r w:rsidR="00D230D9" w:rsidRPr="00353429">
        <w:rPr>
          <w:rFonts w:eastAsia="Times New Roman" w:cstheme="minorHAnsi"/>
          <w:bCs/>
        </w:rPr>
        <w:t>«</w:t>
      </w:r>
      <w:r w:rsidRPr="00353429">
        <w:rPr>
          <w:rFonts w:eastAsia="Times New Roman" w:cstheme="minorHAnsi"/>
          <w:bCs/>
          <w:i/>
          <w:iCs/>
        </w:rPr>
        <w:t>Codice di Comportamento integrativo del personale del Ministero delle Infrastrutture e dei Trasporti</w:t>
      </w:r>
      <w:r w:rsidR="00D230D9" w:rsidRPr="00353429">
        <w:rPr>
          <w:rFonts w:eastAsia="Times New Roman" w:cstheme="minorHAnsi"/>
          <w:bCs/>
          <w:i/>
          <w:iCs/>
        </w:rPr>
        <w:t>»</w:t>
      </w:r>
      <w:r w:rsidRPr="00353429">
        <w:rPr>
          <w:rFonts w:eastAsia="Times New Roman" w:cstheme="minorHAnsi"/>
          <w:bCs/>
        </w:rPr>
        <w:t>, adottato con Decreto Ministeriale n. 192 del 9 maggio 2014;</w:t>
      </w:r>
    </w:p>
    <w:p w14:paraId="4F35EDDD" w14:textId="2143C828" w:rsidR="0033621B" w:rsidRPr="00353429" w:rsidRDefault="0033621B" w:rsidP="6A94394A">
      <w:pPr>
        <w:pStyle w:val="Paragrafoelenco"/>
        <w:numPr>
          <w:ilvl w:val="0"/>
          <w:numId w:val="1"/>
        </w:numPr>
        <w:spacing w:after="120" w:line="276" w:lineRule="auto"/>
        <w:ind w:left="357" w:right="38" w:hanging="357"/>
        <w:jc w:val="both"/>
        <w:rPr>
          <w:rFonts w:eastAsia="Times New Roman"/>
        </w:rPr>
      </w:pPr>
      <w:r w:rsidRPr="359ED324">
        <w:rPr>
          <w:rFonts w:eastAsia="Times New Roman"/>
        </w:rPr>
        <w:t>il Piano Nazionale Anticorruzione 20</w:t>
      </w:r>
      <w:r w:rsidR="79F372AF" w:rsidRPr="359ED324">
        <w:rPr>
          <w:rFonts w:eastAsia="Times New Roman"/>
        </w:rPr>
        <w:t>22</w:t>
      </w:r>
      <w:r w:rsidRPr="359ED324">
        <w:rPr>
          <w:rFonts w:eastAsia="Times New Roman"/>
        </w:rPr>
        <w:t>, adottato con Delibera ANAC 1</w:t>
      </w:r>
      <w:r w:rsidR="218C8FF1" w:rsidRPr="359ED324">
        <w:rPr>
          <w:rFonts w:eastAsia="Times New Roman"/>
        </w:rPr>
        <w:t>7</w:t>
      </w:r>
      <w:r w:rsidRPr="359ED324">
        <w:rPr>
          <w:rFonts w:eastAsia="Times New Roman"/>
        </w:rPr>
        <w:t xml:space="preserve"> </w:t>
      </w:r>
      <w:r w:rsidR="1FF26625" w:rsidRPr="359ED324">
        <w:rPr>
          <w:rFonts w:eastAsia="Times New Roman"/>
        </w:rPr>
        <w:t>gennaio</w:t>
      </w:r>
      <w:r w:rsidRPr="359ED324">
        <w:rPr>
          <w:rFonts w:eastAsia="Times New Roman"/>
        </w:rPr>
        <w:t xml:space="preserve"> 20</w:t>
      </w:r>
      <w:r w:rsidR="61CF1C2F" w:rsidRPr="359ED324">
        <w:rPr>
          <w:rFonts w:eastAsia="Times New Roman"/>
        </w:rPr>
        <w:t>23</w:t>
      </w:r>
      <w:r w:rsidRPr="359ED324">
        <w:rPr>
          <w:rFonts w:eastAsia="Times New Roman"/>
        </w:rPr>
        <w:t>, n.</w:t>
      </w:r>
      <w:r w:rsidR="74700698" w:rsidRPr="359ED324">
        <w:rPr>
          <w:rFonts w:eastAsia="Times New Roman"/>
        </w:rPr>
        <w:t>7</w:t>
      </w:r>
      <w:r w:rsidR="2A67D3BE" w:rsidRPr="359ED324">
        <w:rPr>
          <w:rFonts w:eastAsia="Times New Roman"/>
        </w:rPr>
        <w:t xml:space="preserve"> e il relativo </w:t>
      </w:r>
      <w:r w:rsidR="2A67D3BE" w:rsidRPr="359ED324">
        <w:t xml:space="preserve">Aggiornamento 2023 dello stesso, approvato con la Delibera n. 605 del 19 dicembre 2023, focalizzato sul settore dei contratti pubblici a seguito dell’entrata in vigore del nuovo Codice, </w:t>
      </w:r>
      <w:r w:rsidRPr="359ED324">
        <w:rPr>
          <w:rFonts w:eastAsia="Times New Roman"/>
        </w:rPr>
        <w:t xml:space="preserve">quale atto unico di indirizzo nell’espletamento delle attività previste ai sensi della </w:t>
      </w:r>
      <w:r w:rsidR="00584B0D" w:rsidRPr="359ED324">
        <w:rPr>
          <w:rFonts w:eastAsia="Times New Roman"/>
        </w:rPr>
        <w:t>L</w:t>
      </w:r>
      <w:r w:rsidRPr="359ED324">
        <w:rPr>
          <w:rFonts w:eastAsia="Times New Roman"/>
        </w:rPr>
        <w:t>egge 6 novembre 2012, n. 190 («</w:t>
      </w:r>
      <w:r w:rsidRPr="359ED324">
        <w:rPr>
          <w:rFonts w:eastAsia="Times New Roman"/>
          <w:i/>
          <w:iCs/>
        </w:rPr>
        <w:t>Disposizioni per la prevenzione e la repressione della corruzione e dell’illegalità nella pubblica amministrazione</w:t>
      </w:r>
      <w:r w:rsidRPr="359ED324">
        <w:rPr>
          <w:rFonts w:eastAsia="Times New Roman"/>
        </w:rPr>
        <w:t>»), come integrata dal Decreto Legislativo 25 maggio 2016, n. 97 recante «</w:t>
      </w:r>
      <w:r w:rsidRPr="359ED324">
        <w:rPr>
          <w:rFonts w:eastAsia="Times New Roman"/>
          <w:i/>
          <w:iCs/>
        </w:rPr>
        <w:t>Revisione e semplificazione delle disposizioni in materia di prevenzione della corruzione, pubblicità e trasparenza</w:t>
      </w:r>
      <w:r w:rsidRPr="359ED324">
        <w:rPr>
          <w:rFonts w:eastAsia="Times New Roman"/>
        </w:rPr>
        <w:t>»;</w:t>
      </w:r>
    </w:p>
    <w:p w14:paraId="56444EB4" w14:textId="6C13390E" w:rsidR="0033621B" w:rsidRPr="00353429" w:rsidRDefault="35C9E148" w:rsidP="47E361EA">
      <w:pPr>
        <w:pStyle w:val="Paragrafoelenco"/>
        <w:numPr>
          <w:ilvl w:val="0"/>
          <w:numId w:val="1"/>
        </w:numPr>
        <w:spacing w:after="120" w:line="276" w:lineRule="auto"/>
        <w:ind w:left="357" w:right="38" w:hanging="357"/>
        <w:jc w:val="both"/>
        <w:rPr>
          <w:rFonts w:eastAsia="Times New Roman"/>
        </w:rPr>
      </w:pPr>
      <w:r w:rsidRPr="359ED324">
        <w:rPr>
          <w:rFonts w:eastAsia="Times New Roman"/>
        </w:rPr>
        <w:t>il Piano integrato di attività e organizzazione (PIAO) 2024-2026</w:t>
      </w:r>
      <w:r w:rsidR="202CA705" w:rsidRPr="359ED324">
        <w:rPr>
          <w:rFonts w:eastAsia="Times New Roman"/>
        </w:rPr>
        <w:t>, sottosezione rischi corruttivi e trasparenza,</w:t>
      </w:r>
      <w:r w:rsidRPr="359ED324">
        <w:rPr>
          <w:rFonts w:eastAsia="Times New Roman"/>
        </w:rPr>
        <w:t xml:space="preserve"> del Ministero delle Infrastrutture e dei Trasporti, adottato con Decreto Ministeriale</w:t>
      </w:r>
      <w:r w:rsidR="2A2208B1" w:rsidRPr="359ED324">
        <w:rPr>
          <w:rFonts w:eastAsia="Times New Roman"/>
        </w:rPr>
        <w:t xml:space="preserve"> 31 gennaio 2024, n.22</w:t>
      </w:r>
    </w:p>
    <w:p w14:paraId="4C8EFE67" w14:textId="5FFA49C9" w:rsidR="006C52E4" w:rsidRPr="007D0E8E" w:rsidRDefault="006C52E4" w:rsidP="007D0E8E">
      <w:pPr>
        <w:spacing w:after="120" w:line="276" w:lineRule="auto"/>
        <w:ind w:right="38"/>
        <w:jc w:val="center"/>
        <w:rPr>
          <w:rFonts w:eastAsia="Times New Roman" w:cstheme="minorHAnsi"/>
          <w:b/>
        </w:rPr>
      </w:pPr>
      <w:r w:rsidRPr="007D0E8E">
        <w:rPr>
          <w:rFonts w:eastAsia="Times New Roman" w:cstheme="minorHAnsi"/>
          <w:b/>
        </w:rPr>
        <w:t>SI CONVIENE QUANTO SEGUE</w:t>
      </w:r>
    </w:p>
    <w:p w14:paraId="57D07F35" w14:textId="0B0C3627" w:rsidR="006C52E4" w:rsidRPr="00353429" w:rsidRDefault="006C52E4" w:rsidP="00373B1E">
      <w:pPr>
        <w:pStyle w:val="Titolo1"/>
        <w:spacing w:before="0" w:after="120" w:line="276" w:lineRule="auto"/>
        <w:jc w:val="center"/>
        <w:rPr>
          <w:rFonts w:asciiTheme="minorHAnsi" w:eastAsia="Times New Roman" w:hAnsiTheme="minorHAnsi" w:cstheme="minorHAnsi"/>
          <w:b/>
          <w:bCs/>
          <w:color w:val="000000" w:themeColor="text1"/>
          <w:sz w:val="22"/>
          <w:szCs w:val="22"/>
        </w:rPr>
      </w:pPr>
      <w:r w:rsidRPr="00353429">
        <w:rPr>
          <w:rFonts w:asciiTheme="minorHAnsi" w:eastAsia="Times New Roman" w:hAnsiTheme="minorHAnsi" w:cstheme="minorHAnsi"/>
          <w:b/>
          <w:bCs/>
          <w:color w:val="000000" w:themeColor="text1"/>
          <w:sz w:val="22"/>
          <w:szCs w:val="22"/>
        </w:rPr>
        <w:t>Articolo 1</w:t>
      </w:r>
    </w:p>
    <w:p w14:paraId="12C1EE79" w14:textId="77777777" w:rsidR="006C52E4" w:rsidRPr="00353429" w:rsidRDefault="006C52E4" w:rsidP="007D0E8E">
      <w:pPr>
        <w:spacing w:after="120" w:line="276" w:lineRule="auto"/>
        <w:ind w:right="38"/>
        <w:jc w:val="both"/>
        <w:rPr>
          <w:rFonts w:eastAsia="Times New Roman" w:cstheme="minorHAnsi"/>
          <w:bCs/>
        </w:rPr>
      </w:pPr>
      <w:r w:rsidRPr="00353429">
        <w:rPr>
          <w:rFonts w:eastAsia="Times New Roman" w:cstheme="minorHAnsi"/>
          <w:bCs/>
        </w:rPr>
        <w:t xml:space="preserve">Il presente Patto di Integrità stabilisce la formale obbligazione della Società che, ai fini della partecipazione alla gara in oggetto, dichiara: </w:t>
      </w:r>
    </w:p>
    <w:p w14:paraId="795E150B" w14:textId="2ABBC30D" w:rsidR="006C52E4" w:rsidRPr="00353429" w:rsidRDefault="00353429" w:rsidP="007D0E8E">
      <w:pPr>
        <w:pStyle w:val="Paragrafoelenco"/>
        <w:numPr>
          <w:ilvl w:val="0"/>
          <w:numId w:val="4"/>
        </w:numPr>
        <w:spacing w:after="120" w:line="276" w:lineRule="auto"/>
        <w:ind w:left="714" w:right="38" w:hanging="357"/>
        <w:contextualSpacing w:val="0"/>
        <w:jc w:val="both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 xml:space="preserve">di </w:t>
      </w:r>
      <w:r w:rsidR="006C52E4" w:rsidRPr="00353429">
        <w:rPr>
          <w:rFonts w:eastAsia="Times New Roman" w:cstheme="minorHAnsi"/>
          <w:bCs/>
        </w:rPr>
        <w:t xml:space="preserve">non aver concluso con altri operatori economici alcun tipo di accordo volto ad alterare o limitare la concorrenza, ovvero a determinare un unico centro decisionale ai fini della partecipazione alla procedura e della formulazione dell’offerta, risultata poi essere la migliore; </w:t>
      </w:r>
    </w:p>
    <w:p w14:paraId="3B62752A" w14:textId="77777777" w:rsidR="006C52E4" w:rsidRPr="00353429" w:rsidRDefault="006C52E4" w:rsidP="007D0E8E">
      <w:pPr>
        <w:pStyle w:val="Paragrafoelenco"/>
        <w:numPr>
          <w:ilvl w:val="0"/>
          <w:numId w:val="4"/>
        </w:numPr>
        <w:spacing w:after="120" w:line="276" w:lineRule="auto"/>
        <w:ind w:left="714" w:right="38" w:hanging="357"/>
        <w:contextualSpacing w:val="0"/>
        <w:jc w:val="both"/>
        <w:rPr>
          <w:rFonts w:eastAsia="Times New Roman" w:cstheme="minorHAnsi"/>
          <w:bCs/>
        </w:rPr>
      </w:pPr>
      <w:r w:rsidRPr="00353429">
        <w:rPr>
          <w:rFonts w:eastAsia="Times New Roman" w:cstheme="minorHAnsi"/>
          <w:bCs/>
        </w:rPr>
        <w:t xml:space="preserve">di conformare i propri comportamenti ai principi di lealtà, trasparenza e correttezza, a non offrire, accettare o richiedere somme di denaro o qualsiasi altra ricompensa, vantaggio o beneficio, sia direttamente che indirettamente tramite intermediari, al fine dell’assegnazione del contratto e/o al fine di distorcerne la relativa corretta esecuzione; </w:t>
      </w:r>
    </w:p>
    <w:p w14:paraId="49C46E5C" w14:textId="77777777" w:rsidR="006C52E4" w:rsidRPr="00353429" w:rsidRDefault="006C52E4" w:rsidP="007D0E8E">
      <w:pPr>
        <w:pStyle w:val="Paragrafoelenco"/>
        <w:numPr>
          <w:ilvl w:val="0"/>
          <w:numId w:val="4"/>
        </w:numPr>
        <w:spacing w:after="120" w:line="276" w:lineRule="auto"/>
        <w:ind w:left="714" w:right="38" w:hanging="357"/>
        <w:contextualSpacing w:val="0"/>
        <w:jc w:val="both"/>
        <w:rPr>
          <w:rFonts w:eastAsia="Times New Roman" w:cstheme="minorHAnsi"/>
          <w:bCs/>
        </w:rPr>
      </w:pPr>
      <w:r w:rsidRPr="00353429">
        <w:rPr>
          <w:rFonts w:eastAsia="Times New Roman" w:cstheme="minorHAnsi"/>
          <w:bCs/>
        </w:rPr>
        <w:lastRenderedPageBreak/>
        <w:t xml:space="preserve">di astenersi dal compiere qualsiasi tentativo di turbativa, irregolarità o distorsione nelle fasi di svolgimento della gara e durante l’esecuzione dei contratti, da parte di ogni interessato o addetto o di chiunque possa influenzare le decisioni relative alla gara in oggetto; </w:t>
      </w:r>
    </w:p>
    <w:p w14:paraId="1BBBE13D" w14:textId="77777777" w:rsidR="006C52E4" w:rsidRPr="00353429" w:rsidRDefault="006C52E4" w:rsidP="007D0E8E">
      <w:pPr>
        <w:pStyle w:val="Paragrafoelenco"/>
        <w:numPr>
          <w:ilvl w:val="0"/>
          <w:numId w:val="4"/>
        </w:numPr>
        <w:spacing w:after="120" w:line="276" w:lineRule="auto"/>
        <w:ind w:left="714" w:right="38" w:hanging="357"/>
        <w:contextualSpacing w:val="0"/>
        <w:jc w:val="both"/>
        <w:rPr>
          <w:rFonts w:eastAsia="Times New Roman" w:cstheme="minorHAnsi"/>
          <w:bCs/>
        </w:rPr>
      </w:pPr>
      <w:r w:rsidRPr="00353429">
        <w:rPr>
          <w:rFonts w:eastAsia="Times New Roman" w:cstheme="minorHAnsi"/>
          <w:bCs/>
        </w:rPr>
        <w:t xml:space="preserve">di impegnarsi a segnalare tempestivamente all’Amministrazione qualsiasi tentativo di turbativa, irregolarità o distorsione nelle fasi di svolgimento della gara e durante l’esecuzione dei contratti, da parte di ogni interessato o addetto o di chiunque possa influenzare le decisioni relative alla gara in oggetto, fornendo elementi dimostrabili a sostegno delle suddette segnalazioni; </w:t>
      </w:r>
    </w:p>
    <w:p w14:paraId="27DE2583" w14:textId="77777777" w:rsidR="006C52E4" w:rsidRPr="00353429" w:rsidRDefault="006C52E4" w:rsidP="007D0E8E">
      <w:pPr>
        <w:pStyle w:val="Paragrafoelenco"/>
        <w:numPr>
          <w:ilvl w:val="0"/>
          <w:numId w:val="4"/>
        </w:numPr>
        <w:spacing w:after="120" w:line="276" w:lineRule="auto"/>
        <w:ind w:left="714" w:right="38" w:hanging="357"/>
        <w:contextualSpacing w:val="0"/>
        <w:jc w:val="both"/>
        <w:rPr>
          <w:rFonts w:eastAsia="Times New Roman" w:cstheme="minorHAnsi"/>
          <w:bCs/>
        </w:rPr>
      </w:pPr>
      <w:r w:rsidRPr="00353429">
        <w:rPr>
          <w:rFonts w:eastAsia="Times New Roman" w:cstheme="minorHAnsi"/>
          <w:bCs/>
        </w:rPr>
        <w:t xml:space="preserve">di non trovarsi in situazioni di controllo o di collegamento (formale e/o sostanziale) con altri concorrenti e che non si è accordata e non si accorderà con altri partecipanti alla gara; </w:t>
      </w:r>
    </w:p>
    <w:p w14:paraId="3F1A33CD" w14:textId="5A16F5BA" w:rsidR="006C52E4" w:rsidRPr="00353429" w:rsidRDefault="006C52E4" w:rsidP="007D0E8E">
      <w:pPr>
        <w:pStyle w:val="Paragrafoelenco"/>
        <w:numPr>
          <w:ilvl w:val="0"/>
          <w:numId w:val="4"/>
        </w:numPr>
        <w:spacing w:after="120" w:line="276" w:lineRule="auto"/>
        <w:ind w:left="714" w:right="38" w:hanging="357"/>
        <w:contextualSpacing w:val="0"/>
        <w:jc w:val="both"/>
        <w:rPr>
          <w:rFonts w:eastAsia="Times New Roman" w:cstheme="minorHAnsi"/>
          <w:bCs/>
        </w:rPr>
      </w:pPr>
      <w:r w:rsidRPr="00353429">
        <w:rPr>
          <w:rFonts w:eastAsia="Times New Roman" w:cstheme="minorHAnsi"/>
          <w:bCs/>
        </w:rPr>
        <w:t xml:space="preserve">di informare puntualmente tutto il personale, di cui si avvale, del presente Patto di </w:t>
      </w:r>
      <w:r w:rsidR="00584B0D" w:rsidRPr="00353429">
        <w:rPr>
          <w:rFonts w:eastAsia="Times New Roman" w:cstheme="minorHAnsi"/>
          <w:bCs/>
        </w:rPr>
        <w:t>I</w:t>
      </w:r>
      <w:r w:rsidRPr="00353429">
        <w:rPr>
          <w:rFonts w:eastAsia="Times New Roman" w:cstheme="minorHAnsi"/>
          <w:bCs/>
        </w:rPr>
        <w:t xml:space="preserve">ntegrità e degli obblighi in esso contenuti; </w:t>
      </w:r>
    </w:p>
    <w:p w14:paraId="355BFCCF" w14:textId="77777777" w:rsidR="006C52E4" w:rsidRPr="00353429" w:rsidRDefault="006C52E4" w:rsidP="007D0E8E">
      <w:pPr>
        <w:pStyle w:val="Paragrafoelenco"/>
        <w:numPr>
          <w:ilvl w:val="0"/>
          <w:numId w:val="4"/>
        </w:numPr>
        <w:spacing w:after="120" w:line="276" w:lineRule="auto"/>
        <w:ind w:left="714" w:right="38" w:hanging="357"/>
        <w:contextualSpacing w:val="0"/>
        <w:jc w:val="both"/>
        <w:rPr>
          <w:rFonts w:eastAsia="Times New Roman" w:cstheme="minorHAnsi"/>
          <w:bCs/>
        </w:rPr>
      </w:pPr>
      <w:r w:rsidRPr="00353429">
        <w:rPr>
          <w:rFonts w:eastAsia="Times New Roman" w:cstheme="minorHAnsi"/>
          <w:bCs/>
        </w:rPr>
        <w:t xml:space="preserve">di vigilare affinché gli impegni sopra indicati siano osservati da tutti i collaboratori e dipendenti nell’esercizio dei compiti loro assegnati; </w:t>
      </w:r>
    </w:p>
    <w:p w14:paraId="307409E8" w14:textId="63644E56" w:rsidR="006C52E4" w:rsidRPr="00353429" w:rsidRDefault="006C52E4" w:rsidP="007D0E8E">
      <w:pPr>
        <w:pStyle w:val="Paragrafoelenco"/>
        <w:numPr>
          <w:ilvl w:val="0"/>
          <w:numId w:val="4"/>
        </w:numPr>
        <w:spacing w:after="120" w:line="276" w:lineRule="auto"/>
        <w:ind w:left="714" w:right="38" w:hanging="357"/>
        <w:contextualSpacing w:val="0"/>
        <w:jc w:val="both"/>
        <w:rPr>
          <w:rFonts w:eastAsia="Times New Roman" w:cstheme="minorHAnsi"/>
          <w:bCs/>
        </w:rPr>
      </w:pPr>
      <w:r w:rsidRPr="00353429">
        <w:rPr>
          <w:rFonts w:eastAsia="Times New Roman" w:cstheme="minorHAnsi"/>
          <w:bCs/>
        </w:rPr>
        <w:t>di denunciare all’Amministrazione, alla Pubblica Autorità competente e alla Prefettura ogni irregolarità o distorsione di cui sia venuta a conoscenza per quanto attiene l’attività di cui all’oggetto della gara in causa;</w:t>
      </w:r>
    </w:p>
    <w:p w14:paraId="7EFF0B11" w14:textId="38EA7D09" w:rsidR="006C52E4" w:rsidRPr="00353429" w:rsidRDefault="006C52E4" w:rsidP="007D0E8E">
      <w:pPr>
        <w:pStyle w:val="Paragrafoelenco"/>
        <w:numPr>
          <w:ilvl w:val="0"/>
          <w:numId w:val="4"/>
        </w:numPr>
        <w:spacing w:after="120" w:line="276" w:lineRule="auto"/>
        <w:ind w:left="714" w:right="38" w:hanging="357"/>
        <w:contextualSpacing w:val="0"/>
        <w:jc w:val="both"/>
        <w:rPr>
          <w:rFonts w:eastAsia="Times New Roman" w:cstheme="minorHAnsi"/>
          <w:bCs/>
        </w:rPr>
      </w:pPr>
      <w:r w:rsidRPr="00353429">
        <w:rPr>
          <w:rFonts w:cstheme="minorHAnsi"/>
        </w:rPr>
        <w:t xml:space="preserve">di impegnarsi a far rispettare i </w:t>
      </w:r>
      <w:proofErr w:type="gramStart"/>
      <w:r w:rsidRPr="00353429">
        <w:rPr>
          <w:rFonts w:cstheme="minorHAnsi"/>
        </w:rPr>
        <w:t>predetti</w:t>
      </w:r>
      <w:proofErr w:type="gramEnd"/>
      <w:r w:rsidRPr="00353429">
        <w:rPr>
          <w:rFonts w:cstheme="minorHAnsi"/>
        </w:rPr>
        <w:t xml:space="preserve"> obblighi, nel caso, anche ai propri subcontraenti. A tal fine, la clausola che prevede il rispetto degli obblighi di cui al presente Patto di Integrità dovrà essere inserita anche nei contratti stipulati con i propri subcontraenti a pena di risoluzione, ai sensi dell’art. 1456 </w:t>
      </w:r>
      <w:proofErr w:type="gramStart"/>
      <w:r w:rsidRPr="00353429">
        <w:rPr>
          <w:rFonts w:cstheme="minorHAnsi"/>
        </w:rPr>
        <w:t>c</w:t>
      </w:r>
      <w:r w:rsidR="00584B0D" w:rsidRPr="00353429">
        <w:rPr>
          <w:rFonts w:cstheme="minorHAnsi"/>
        </w:rPr>
        <w:t>od</w:t>
      </w:r>
      <w:r w:rsidR="00353429">
        <w:rPr>
          <w:rFonts w:cstheme="minorHAnsi"/>
        </w:rPr>
        <w:t xml:space="preserve">ice </w:t>
      </w:r>
      <w:r w:rsidRPr="00353429">
        <w:rPr>
          <w:rFonts w:cstheme="minorHAnsi"/>
        </w:rPr>
        <w:t>c</w:t>
      </w:r>
      <w:r w:rsidR="00584B0D" w:rsidRPr="00353429">
        <w:rPr>
          <w:rFonts w:cstheme="minorHAnsi"/>
        </w:rPr>
        <w:t>iv</w:t>
      </w:r>
      <w:r w:rsidR="00353429">
        <w:rPr>
          <w:rFonts w:cstheme="minorHAnsi"/>
        </w:rPr>
        <w:t>ile</w:t>
      </w:r>
      <w:proofErr w:type="gramEnd"/>
      <w:r w:rsidRPr="00353429">
        <w:rPr>
          <w:rFonts w:cstheme="minorHAnsi"/>
        </w:rPr>
        <w:t>, del Contratto;</w:t>
      </w:r>
    </w:p>
    <w:p w14:paraId="75D40926" w14:textId="50034C8D" w:rsidR="006C52E4" w:rsidRPr="00624D7F" w:rsidRDefault="006C52E4" w:rsidP="00624D7F">
      <w:pPr>
        <w:pStyle w:val="Paragrafoelenco"/>
        <w:numPr>
          <w:ilvl w:val="0"/>
          <w:numId w:val="4"/>
        </w:numPr>
        <w:spacing w:after="120" w:line="276" w:lineRule="auto"/>
        <w:ind w:left="714" w:right="38" w:hanging="357"/>
        <w:contextualSpacing w:val="0"/>
        <w:jc w:val="both"/>
        <w:rPr>
          <w:rFonts w:eastAsia="Times New Roman" w:cstheme="minorHAnsi"/>
          <w:bCs/>
        </w:rPr>
      </w:pPr>
      <w:r w:rsidRPr="00353429">
        <w:rPr>
          <w:rFonts w:cstheme="minorHAnsi"/>
        </w:rPr>
        <w:t>di prendere atto e accettare che la violazione, comunque accertata dall’Amministrazione, di uno o più impegni assunti con il presente Patto di Integrità comporta l’applicazione delle sanzioni di cui al successivo art. 3</w:t>
      </w:r>
      <w:r w:rsidR="005051C1" w:rsidRPr="00353429">
        <w:rPr>
          <w:rFonts w:cstheme="minorHAnsi"/>
        </w:rPr>
        <w:t>.</w:t>
      </w:r>
    </w:p>
    <w:p w14:paraId="272C313F" w14:textId="78F02487" w:rsidR="006C52E4" w:rsidRPr="00353429" w:rsidRDefault="006C52E4" w:rsidP="00BC563B">
      <w:pPr>
        <w:pStyle w:val="Titolo1"/>
        <w:spacing w:before="0" w:after="120" w:line="276" w:lineRule="auto"/>
        <w:ind w:right="352"/>
        <w:jc w:val="center"/>
        <w:rPr>
          <w:rFonts w:asciiTheme="minorHAnsi" w:eastAsia="Times New Roman" w:hAnsiTheme="minorHAnsi" w:cstheme="minorHAnsi"/>
          <w:b/>
          <w:bCs/>
          <w:color w:val="000000" w:themeColor="text1"/>
          <w:sz w:val="22"/>
          <w:szCs w:val="22"/>
        </w:rPr>
      </w:pPr>
      <w:r w:rsidRPr="00353429">
        <w:rPr>
          <w:rFonts w:asciiTheme="minorHAnsi" w:eastAsia="Times New Roman" w:hAnsiTheme="minorHAnsi" w:cstheme="minorHAnsi"/>
          <w:b/>
          <w:bCs/>
          <w:color w:val="000000" w:themeColor="text1"/>
          <w:sz w:val="22"/>
          <w:szCs w:val="22"/>
        </w:rPr>
        <w:t>Articolo 2</w:t>
      </w:r>
    </w:p>
    <w:p w14:paraId="234E2190" w14:textId="1A834B14" w:rsidR="006C52E4" w:rsidRPr="00353429" w:rsidRDefault="006C52E4" w:rsidP="00624D7F">
      <w:pPr>
        <w:spacing w:after="120" w:line="276" w:lineRule="auto"/>
        <w:ind w:right="38"/>
        <w:jc w:val="both"/>
        <w:rPr>
          <w:rFonts w:cstheme="minorHAnsi"/>
        </w:rPr>
      </w:pPr>
      <w:r w:rsidRPr="00353429">
        <w:rPr>
          <w:rFonts w:cstheme="minorHAnsi"/>
        </w:rPr>
        <w:t>Ai sensi del presente Patto di Integrità l’Amministrazione si impegna a rispettare i principi di lealtà, trasparenza e correttezza di cui alla L</w:t>
      </w:r>
      <w:r w:rsidR="00584B0D" w:rsidRPr="00353429">
        <w:rPr>
          <w:rFonts w:cstheme="minorHAnsi"/>
        </w:rPr>
        <w:t xml:space="preserve">egge </w:t>
      </w:r>
      <w:r w:rsidRPr="00353429">
        <w:rPr>
          <w:rFonts w:cstheme="minorHAnsi"/>
        </w:rPr>
        <w:t>n.</w:t>
      </w:r>
      <w:r w:rsidR="00584B0D" w:rsidRPr="00353429">
        <w:rPr>
          <w:rFonts w:cstheme="minorHAnsi"/>
        </w:rPr>
        <w:t xml:space="preserve"> </w:t>
      </w:r>
      <w:r w:rsidRPr="00353429">
        <w:rPr>
          <w:rFonts w:cstheme="minorHAnsi"/>
        </w:rPr>
        <w:t>190/2012, nonché, nel caso in cui venga riscontrata una violazione di detti principi o di prescrizioni analoghe, a valutare l’eventuale attivazione di procedimenti disciplinari nei confronti del personale a vario titolo intervenuto nella procedura di affidamento e nell’esecuzione del Contratto, secondo quanto previsto dal proprio Piano Triennale per la Prevenzione della Corruzione e per la Trasparenza.</w:t>
      </w:r>
    </w:p>
    <w:p w14:paraId="176436F0" w14:textId="0DC6EC11" w:rsidR="006C52E4" w:rsidRPr="00353429" w:rsidRDefault="006C52E4" w:rsidP="00373B1E">
      <w:pPr>
        <w:pStyle w:val="Titolo1"/>
        <w:spacing w:before="0" w:after="120" w:line="276" w:lineRule="auto"/>
        <w:contextualSpacing/>
        <w:jc w:val="center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353429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Articolo 3</w:t>
      </w:r>
    </w:p>
    <w:p w14:paraId="5D179575" w14:textId="2CC72E59" w:rsidR="006C52E4" w:rsidRPr="00353429" w:rsidRDefault="006C52E4" w:rsidP="007D0E8E">
      <w:pPr>
        <w:spacing w:after="120" w:line="276" w:lineRule="auto"/>
        <w:ind w:right="38"/>
        <w:jc w:val="both"/>
        <w:rPr>
          <w:rFonts w:cstheme="minorHAnsi"/>
        </w:rPr>
      </w:pPr>
      <w:r w:rsidRPr="00353429">
        <w:rPr>
          <w:rFonts w:cstheme="minorHAnsi"/>
        </w:rPr>
        <w:t xml:space="preserve">La </w:t>
      </w:r>
      <w:r w:rsidR="00353429" w:rsidRPr="00353429">
        <w:rPr>
          <w:rFonts w:cstheme="minorHAnsi"/>
        </w:rPr>
        <w:t>S</w:t>
      </w:r>
      <w:r w:rsidRPr="00353429">
        <w:rPr>
          <w:rFonts w:cstheme="minorHAnsi"/>
        </w:rPr>
        <w:t>ocietà, sin d</w:t>
      </w:r>
      <w:r w:rsidR="00F72F28" w:rsidRPr="00353429">
        <w:rPr>
          <w:rFonts w:cstheme="minorHAnsi"/>
        </w:rPr>
        <w:t xml:space="preserve">a </w:t>
      </w:r>
      <w:r w:rsidRPr="00353429">
        <w:rPr>
          <w:rFonts w:cstheme="minorHAnsi"/>
        </w:rPr>
        <w:t xml:space="preserve">ora, accetta che nel caso di mancato rispetto degli impegni anticorruzione assunti con il presente Patto di integrità, comunque accertato dall’Amministrazione, potranno essere applicate le seguenti sanzioni: </w:t>
      </w:r>
    </w:p>
    <w:p w14:paraId="532244F7" w14:textId="77777777" w:rsidR="006C52E4" w:rsidRPr="00353429" w:rsidRDefault="006C52E4" w:rsidP="007D0E8E">
      <w:pPr>
        <w:pStyle w:val="Paragrafoelenco"/>
        <w:numPr>
          <w:ilvl w:val="0"/>
          <w:numId w:val="7"/>
        </w:numPr>
        <w:spacing w:after="120" w:line="276" w:lineRule="auto"/>
        <w:ind w:left="714" w:right="38" w:hanging="357"/>
        <w:contextualSpacing w:val="0"/>
        <w:jc w:val="both"/>
        <w:rPr>
          <w:rFonts w:cstheme="minorHAnsi"/>
        </w:rPr>
      </w:pPr>
      <w:r w:rsidRPr="00353429">
        <w:rPr>
          <w:rFonts w:cstheme="minorHAnsi"/>
        </w:rPr>
        <w:t xml:space="preserve">esclusione del concorrente dalla gara; </w:t>
      </w:r>
    </w:p>
    <w:p w14:paraId="120C9E3E" w14:textId="77777777" w:rsidR="006C52E4" w:rsidRPr="00353429" w:rsidRDefault="006C52E4" w:rsidP="007D0E8E">
      <w:pPr>
        <w:pStyle w:val="Paragrafoelenco"/>
        <w:numPr>
          <w:ilvl w:val="0"/>
          <w:numId w:val="7"/>
        </w:numPr>
        <w:spacing w:after="120" w:line="276" w:lineRule="auto"/>
        <w:ind w:left="714" w:right="38" w:hanging="357"/>
        <w:contextualSpacing w:val="0"/>
        <w:jc w:val="both"/>
        <w:rPr>
          <w:rFonts w:cstheme="minorHAnsi"/>
        </w:rPr>
      </w:pPr>
      <w:r w:rsidRPr="00353429">
        <w:rPr>
          <w:rFonts w:cstheme="minorHAnsi"/>
        </w:rPr>
        <w:t xml:space="preserve">escussione della cauzione di validità dell’offerta; </w:t>
      </w:r>
    </w:p>
    <w:p w14:paraId="73709247" w14:textId="78565C59" w:rsidR="00F72F28" w:rsidRPr="00353429" w:rsidRDefault="006C52E4" w:rsidP="007D0E8E">
      <w:pPr>
        <w:pStyle w:val="Paragrafoelenco"/>
        <w:numPr>
          <w:ilvl w:val="0"/>
          <w:numId w:val="7"/>
        </w:numPr>
        <w:spacing w:after="120" w:line="276" w:lineRule="auto"/>
        <w:ind w:left="714" w:right="38" w:hanging="357"/>
        <w:contextualSpacing w:val="0"/>
        <w:jc w:val="both"/>
        <w:rPr>
          <w:rFonts w:cstheme="minorHAnsi"/>
        </w:rPr>
      </w:pPr>
      <w:r w:rsidRPr="00353429">
        <w:rPr>
          <w:rFonts w:cstheme="minorHAnsi"/>
        </w:rPr>
        <w:t xml:space="preserve">risoluzione </w:t>
      </w:r>
      <w:r w:rsidRPr="00353429">
        <w:rPr>
          <w:rFonts w:cstheme="minorHAnsi"/>
          <w:i/>
          <w:iCs/>
        </w:rPr>
        <w:t xml:space="preserve">ex </w:t>
      </w:r>
      <w:r w:rsidRPr="00353429">
        <w:rPr>
          <w:rFonts w:cstheme="minorHAnsi"/>
        </w:rPr>
        <w:t xml:space="preserve">art. 1456 </w:t>
      </w:r>
      <w:proofErr w:type="gramStart"/>
      <w:r w:rsidR="0024069D">
        <w:rPr>
          <w:rFonts w:cstheme="minorHAnsi"/>
        </w:rPr>
        <w:t>codice civile</w:t>
      </w:r>
      <w:proofErr w:type="gramEnd"/>
      <w:r w:rsidRPr="00353429">
        <w:rPr>
          <w:rFonts w:cstheme="minorHAnsi"/>
        </w:rPr>
        <w:t xml:space="preserve"> del Contratto, nonché incameramento della cauzione definitiva e risarcimento dell’eventuale danno ulteriore in caso di violazione a uno o più degli obblighi di cui al precedente articolo </w:t>
      </w:r>
      <w:r w:rsidR="00F72F28" w:rsidRPr="00353429">
        <w:rPr>
          <w:rFonts w:cstheme="minorHAnsi"/>
        </w:rPr>
        <w:t>1</w:t>
      </w:r>
      <w:r w:rsidRPr="00353429">
        <w:rPr>
          <w:rFonts w:cstheme="minorHAnsi"/>
        </w:rPr>
        <w:t xml:space="preserve">. La risoluzione potrà essere altresì esercitata ai sensi dell’art. 1456 </w:t>
      </w:r>
      <w:proofErr w:type="gramStart"/>
      <w:r w:rsidR="0041236C">
        <w:rPr>
          <w:rFonts w:cstheme="minorHAnsi"/>
        </w:rPr>
        <w:t>codice civile</w:t>
      </w:r>
      <w:proofErr w:type="gramEnd"/>
      <w:r w:rsidR="00F72F28" w:rsidRPr="00353429">
        <w:rPr>
          <w:rFonts w:cstheme="minorHAnsi"/>
        </w:rPr>
        <w:t>:</w:t>
      </w:r>
    </w:p>
    <w:p w14:paraId="1400AE6D" w14:textId="4A472F25" w:rsidR="00F72F28" w:rsidRPr="00353429" w:rsidRDefault="006C52E4" w:rsidP="007D0E8E">
      <w:pPr>
        <w:pStyle w:val="Paragrafoelenco"/>
        <w:numPr>
          <w:ilvl w:val="0"/>
          <w:numId w:val="8"/>
        </w:numPr>
        <w:spacing w:after="120" w:line="276" w:lineRule="auto"/>
        <w:ind w:left="1037" w:right="38" w:hanging="186"/>
        <w:contextualSpacing w:val="0"/>
        <w:jc w:val="both"/>
        <w:rPr>
          <w:rFonts w:cstheme="minorHAnsi"/>
          <w:lang w:val="en-US"/>
        </w:rPr>
      </w:pPr>
      <w:r w:rsidRPr="00353429">
        <w:rPr>
          <w:rFonts w:cstheme="minorHAnsi"/>
        </w:rPr>
        <w:t xml:space="preserve">ogni qualvolta nei confronti della Società, dei suoi dirigenti e/o dei componenti della compagine sociale, sia stata disposta misura cautelare o sia intervenuto rinvio a giudizio per taluno dei delitti di cui agli artt. </w:t>
      </w:r>
      <w:r w:rsidRPr="00353429">
        <w:rPr>
          <w:rFonts w:cstheme="minorHAnsi"/>
          <w:lang w:val="en-US"/>
        </w:rPr>
        <w:t>317, 318, 319, 319</w:t>
      </w:r>
      <w:r w:rsidR="00F72F28" w:rsidRPr="00353429">
        <w:rPr>
          <w:rFonts w:cstheme="minorHAnsi"/>
          <w:lang w:val="en-US"/>
        </w:rPr>
        <w:t>-</w:t>
      </w:r>
      <w:r w:rsidRPr="00353429">
        <w:rPr>
          <w:rFonts w:cstheme="minorHAnsi"/>
          <w:i/>
          <w:iCs/>
          <w:lang w:val="en-US"/>
        </w:rPr>
        <w:t>bis</w:t>
      </w:r>
      <w:r w:rsidRPr="00353429">
        <w:rPr>
          <w:rFonts w:cstheme="minorHAnsi"/>
          <w:lang w:val="en-US"/>
        </w:rPr>
        <w:t>, 319</w:t>
      </w:r>
      <w:r w:rsidR="00F72F28" w:rsidRPr="00353429">
        <w:rPr>
          <w:rFonts w:cstheme="minorHAnsi"/>
          <w:lang w:val="en-US"/>
        </w:rPr>
        <w:t>-</w:t>
      </w:r>
      <w:r w:rsidRPr="00353429">
        <w:rPr>
          <w:rFonts w:cstheme="minorHAnsi"/>
          <w:i/>
          <w:iCs/>
          <w:lang w:val="en-US"/>
        </w:rPr>
        <w:t>ter</w:t>
      </w:r>
      <w:r w:rsidRPr="00353429">
        <w:rPr>
          <w:rFonts w:cstheme="minorHAnsi"/>
          <w:lang w:val="en-US"/>
        </w:rPr>
        <w:t>, 319</w:t>
      </w:r>
      <w:r w:rsidR="00F72F28" w:rsidRPr="00353429">
        <w:rPr>
          <w:rFonts w:cstheme="minorHAnsi"/>
          <w:lang w:val="en-US"/>
        </w:rPr>
        <w:t>-</w:t>
      </w:r>
      <w:r w:rsidRPr="00353429">
        <w:rPr>
          <w:rFonts w:cstheme="minorHAnsi"/>
          <w:i/>
          <w:iCs/>
          <w:lang w:val="en-US"/>
        </w:rPr>
        <w:t>quater</w:t>
      </w:r>
      <w:r w:rsidRPr="00353429">
        <w:rPr>
          <w:rFonts w:cstheme="minorHAnsi"/>
          <w:lang w:val="en-US"/>
        </w:rPr>
        <w:t>, 320, 322, 322</w:t>
      </w:r>
      <w:r w:rsidR="00F72F28" w:rsidRPr="00353429">
        <w:rPr>
          <w:rFonts w:cstheme="minorHAnsi"/>
          <w:lang w:val="en-US"/>
        </w:rPr>
        <w:t>-</w:t>
      </w:r>
      <w:r w:rsidRPr="00353429">
        <w:rPr>
          <w:rFonts w:cstheme="minorHAnsi"/>
          <w:i/>
          <w:iCs/>
          <w:lang w:val="en-US"/>
        </w:rPr>
        <w:t>bis</w:t>
      </w:r>
      <w:r w:rsidRPr="00353429">
        <w:rPr>
          <w:rFonts w:cstheme="minorHAnsi"/>
          <w:lang w:val="en-US"/>
        </w:rPr>
        <w:t>, 346</w:t>
      </w:r>
      <w:r w:rsidR="00F72F28" w:rsidRPr="00353429">
        <w:rPr>
          <w:rFonts w:cstheme="minorHAnsi"/>
          <w:lang w:val="en-US"/>
        </w:rPr>
        <w:t>-</w:t>
      </w:r>
      <w:r w:rsidRPr="00353429">
        <w:rPr>
          <w:rFonts w:cstheme="minorHAnsi"/>
          <w:i/>
          <w:iCs/>
          <w:lang w:val="en-US"/>
        </w:rPr>
        <w:t>bis</w:t>
      </w:r>
      <w:r w:rsidRPr="00353429">
        <w:rPr>
          <w:rFonts w:cstheme="minorHAnsi"/>
          <w:lang w:val="en-US"/>
        </w:rPr>
        <w:t>, 353</w:t>
      </w:r>
      <w:r w:rsidR="00F72F28" w:rsidRPr="00353429">
        <w:rPr>
          <w:rFonts w:cstheme="minorHAnsi"/>
          <w:lang w:val="en-US"/>
        </w:rPr>
        <w:t>-</w:t>
      </w:r>
      <w:r w:rsidR="00F72F28" w:rsidRPr="00353429">
        <w:rPr>
          <w:rFonts w:cstheme="minorHAnsi"/>
          <w:i/>
          <w:iCs/>
          <w:lang w:val="en-US"/>
        </w:rPr>
        <w:t>bis</w:t>
      </w:r>
      <w:r w:rsidRPr="00353429">
        <w:rPr>
          <w:rFonts w:cstheme="minorHAnsi"/>
          <w:lang w:val="en-US"/>
        </w:rPr>
        <w:t xml:space="preserve">, </w:t>
      </w:r>
      <w:proofErr w:type="gramStart"/>
      <w:r w:rsidR="0041236C" w:rsidRPr="0041236C">
        <w:rPr>
          <w:rFonts w:cstheme="minorHAnsi"/>
        </w:rPr>
        <w:t>codice penale</w:t>
      </w:r>
      <w:proofErr w:type="gramEnd"/>
      <w:r w:rsidR="00F72F28" w:rsidRPr="00353429">
        <w:rPr>
          <w:rFonts w:cstheme="minorHAnsi"/>
          <w:lang w:val="en-US"/>
        </w:rPr>
        <w:t>;</w:t>
      </w:r>
    </w:p>
    <w:p w14:paraId="5A394167" w14:textId="5F9EF33C" w:rsidR="00F72F28" w:rsidRPr="00353429" w:rsidRDefault="006C52E4" w:rsidP="359ED324">
      <w:pPr>
        <w:pStyle w:val="Paragrafoelenco"/>
        <w:numPr>
          <w:ilvl w:val="0"/>
          <w:numId w:val="8"/>
        </w:numPr>
        <w:spacing w:after="120" w:line="276" w:lineRule="auto"/>
        <w:ind w:left="1037" w:right="38" w:hanging="186"/>
        <w:jc w:val="both"/>
      </w:pPr>
      <w:r w:rsidRPr="359ED324">
        <w:lastRenderedPageBreak/>
        <w:t>nel caso in cui, violato l’obbligo di segnalazione di cui</w:t>
      </w:r>
      <w:r w:rsidR="00F72F28" w:rsidRPr="359ED324">
        <w:t xml:space="preserve"> alla </w:t>
      </w:r>
      <w:r w:rsidR="00353429" w:rsidRPr="359ED324">
        <w:t>seguente lettera</w:t>
      </w:r>
      <w:r w:rsidRPr="359ED324">
        <w:t xml:space="preserve"> d</w:t>
      </w:r>
      <w:r w:rsidR="0041236C" w:rsidRPr="359ED324">
        <w:t>), sia</w:t>
      </w:r>
      <w:r w:rsidRPr="359ED324">
        <w:t xml:space="preserve"> stata disposta nei confronti dei pubblici amministratori che hanno esercitato funzioni relative alla stipula ed esecuzione del contratto, misura cautelare o sia intervenuto rinvio a giudizio per il delitto previsto dall’art. 317 </w:t>
      </w:r>
      <w:proofErr w:type="gramStart"/>
      <w:r w:rsidR="0041236C" w:rsidRPr="359ED324">
        <w:t>codice penale</w:t>
      </w:r>
      <w:proofErr w:type="gramEnd"/>
      <w:r w:rsidR="0041236C" w:rsidRPr="359ED324">
        <w:t>.</w:t>
      </w:r>
      <w:r w:rsidR="00F72F28" w:rsidRPr="359ED324">
        <w:t xml:space="preserve"> </w:t>
      </w:r>
      <w:r w:rsidRPr="359ED324">
        <w:t>In tal caso troverà comunque applicazione quanto previsto dall’art.</w:t>
      </w:r>
      <w:r w:rsidR="0041236C" w:rsidRPr="359ED324">
        <w:t xml:space="preserve"> </w:t>
      </w:r>
      <w:r w:rsidRPr="359ED324">
        <w:t xml:space="preserve">32 del D.L. </w:t>
      </w:r>
      <w:r w:rsidR="004C3904" w:rsidRPr="359ED324">
        <w:t xml:space="preserve">n. </w:t>
      </w:r>
      <w:r w:rsidRPr="359ED324">
        <w:t xml:space="preserve">90/2014 convertito nella </w:t>
      </w:r>
      <w:r w:rsidR="004C3904" w:rsidRPr="359ED324">
        <w:t>L</w:t>
      </w:r>
      <w:r w:rsidRPr="359ED324">
        <w:t xml:space="preserve">egge n. 114/2014. </w:t>
      </w:r>
      <w:r w:rsidRPr="359ED324">
        <w:rPr>
          <w:color w:val="000000" w:themeColor="text1"/>
        </w:rPr>
        <w:t xml:space="preserve">Resta fermo che dell’intervenuta risoluzione del Contratto l’Amministrazione potrà tenere conto ai fini delle valutazioni di cui all’articolo </w:t>
      </w:r>
      <w:r w:rsidR="714D0E9E" w:rsidRPr="359ED324">
        <w:rPr>
          <w:color w:val="000000" w:themeColor="text1"/>
        </w:rPr>
        <w:t>95</w:t>
      </w:r>
      <w:r w:rsidRPr="359ED324">
        <w:rPr>
          <w:color w:val="000000" w:themeColor="text1"/>
        </w:rPr>
        <w:t xml:space="preserve">, comma </w:t>
      </w:r>
      <w:r w:rsidR="25E53293" w:rsidRPr="359ED324">
        <w:rPr>
          <w:color w:val="000000" w:themeColor="text1"/>
        </w:rPr>
        <w:t>1</w:t>
      </w:r>
      <w:r w:rsidRPr="359ED324">
        <w:rPr>
          <w:color w:val="000000" w:themeColor="text1"/>
        </w:rPr>
        <w:t xml:space="preserve">, lett. </w:t>
      </w:r>
      <w:r w:rsidR="66AAE146" w:rsidRPr="359ED324">
        <w:rPr>
          <w:color w:val="000000" w:themeColor="text1"/>
        </w:rPr>
        <w:t>e</w:t>
      </w:r>
      <w:r w:rsidRPr="359ED324">
        <w:rPr>
          <w:color w:val="000000" w:themeColor="text1"/>
        </w:rPr>
        <w:t xml:space="preserve">), del </w:t>
      </w:r>
      <w:proofErr w:type="spellStart"/>
      <w:r w:rsidRPr="359ED324">
        <w:rPr>
          <w:color w:val="000000" w:themeColor="text1"/>
        </w:rPr>
        <w:t>D.Lgs.</w:t>
      </w:r>
      <w:proofErr w:type="spellEnd"/>
      <w:r w:rsidRPr="359ED324">
        <w:rPr>
          <w:color w:val="000000" w:themeColor="text1"/>
        </w:rPr>
        <w:t xml:space="preserve"> </w:t>
      </w:r>
      <w:r w:rsidR="0024069D" w:rsidRPr="359ED324">
        <w:rPr>
          <w:color w:val="000000" w:themeColor="text1"/>
        </w:rPr>
        <w:t xml:space="preserve">n. </w:t>
      </w:r>
      <w:r w:rsidR="33C565DF" w:rsidRPr="359ED324">
        <w:rPr>
          <w:color w:val="000000" w:themeColor="text1"/>
        </w:rPr>
        <w:t>36/2023</w:t>
      </w:r>
      <w:r w:rsidRPr="359ED324">
        <w:rPr>
          <w:color w:val="000000" w:themeColor="text1"/>
        </w:rPr>
        <w:t xml:space="preserve">; </w:t>
      </w:r>
    </w:p>
    <w:p w14:paraId="5BBD3F18" w14:textId="77777777" w:rsidR="00F72F28" w:rsidRPr="00353429" w:rsidRDefault="006C52E4" w:rsidP="007D0E8E">
      <w:pPr>
        <w:pStyle w:val="Paragrafoelenco"/>
        <w:numPr>
          <w:ilvl w:val="0"/>
          <w:numId w:val="7"/>
        </w:numPr>
        <w:spacing w:after="120" w:line="276" w:lineRule="auto"/>
        <w:ind w:left="714" w:right="38" w:hanging="357"/>
        <w:contextualSpacing w:val="0"/>
        <w:jc w:val="both"/>
        <w:rPr>
          <w:rFonts w:cstheme="minorHAnsi"/>
        </w:rPr>
      </w:pPr>
      <w:r w:rsidRPr="00353429">
        <w:rPr>
          <w:rFonts w:cstheme="minorHAnsi"/>
          <w:color w:val="000000"/>
        </w:rPr>
        <w:t xml:space="preserve">segnalazione del fatto all’ANAC ed alle competenti Autorità giurisdizionali.; </w:t>
      </w:r>
    </w:p>
    <w:p w14:paraId="235AFD60" w14:textId="74909A0F" w:rsidR="006C52E4" w:rsidRPr="00353429" w:rsidRDefault="006C52E4" w:rsidP="007D0E8E">
      <w:pPr>
        <w:pStyle w:val="Paragrafoelenco"/>
        <w:numPr>
          <w:ilvl w:val="0"/>
          <w:numId w:val="7"/>
        </w:numPr>
        <w:spacing w:after="120" w:line="276" w:lineRule="auto"/>
        <w:ind w:left="714" w:right="38" w:hanging="357"/>
        <w:contextualSpacing w:val="0"/>
        <w:jc w:val="both"/>
        <w:rPr>
          <w:rFonts w:cstheme="minorHAnsi"/>
        </w:rPr>
      </w:pPr>
      <w:r w:rsidRPr="00353429">
        <w:rPr>
          <w:rFonts w:cstheme="minorHAnsi"/>
          <w:color w:val="000000"/>
        </w:rPr>
        <w:t>escussione della cauzione definitiva di buona esecuzione del contratto.</w:t>
      </w:r>
    </w:p>
    <w:p w14:paraId="6A731ACC" w14:textId="76412841" w:rsidR="00F72F28" w:rsidRPr="00353429" w:rsidRDefault="00F72F28" w:rsidP="00584B0D">
      <w:pPr>
        <w:spacing w:after="120" w:line="276" w:lineRule="auto"/>
        <w:ind w:left="357" w:right="352"/>
        <w:jc w:val="center"/>
        <w:rPr>
          <w:rFonts w:cstheme="minorHAnsi"/>
        </w:rPr>
      </w:pPr>
    </w:p>
    <w:p w14:paraId="3CB24405" w14:textId="0D882050" w:rsidR="00F72F28" w:rsidRPr="00353429" w:rsidRDefault="00F72F28" w:rsidP="007D0E8E">
      <w:pPr>
        <w:pStyle w:val="Titolo1"/>
        <w:spacing w:before="0" w:after="120" w:line="276" w:lineRule="auto"/>
        <w:ind w:right="38"/>
        <w:jc w:val="center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353429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Articolo 4</w:t>
      </w:r>
    </w:p>
    <w:p w14:paraId="3A4C581B" w14:textId="394C4250" w:rsidR="00F72F28" w:rsidRPr="00353429" w:rsidRDefault="00F72F28" w:rsidP="007D0E8E">
      <w:pPr>
        <w:spacing w:after="120" w:line="276" w:lineRule="auto"/>
        <w:ind w:right="38"/>
        <w:jc w:val="both"/>
        <w:rPr>
          <w:rFonts w:cstheme="minorHAnsi"/>
        </w:rPr>
      </w:pPr>
      <w:r w:rsidRPr="00353429">
        <w:rPr>
          <w:rFonts w:cstheme="minorHAnsi"/>
        </w:rPr>
        <w:t>Il contenuto del Patto di integrità e le relative sanzioni applicabili resteranno in vigore sino alla completa esecuzione del contratto. Il presente Patto dovrà essere richiamato dal contratto quale allegato allo stesso onde formarne parte integrante, sostanziale e pattizia.</w:t>
      </w:r>
    </w:p>
    <w:p w14:paraId="5E0CE835" w14:textId="77777777" w:rsidR="005309E9" w:rsidRPr="00353429" w:rsidRDefault="005309E9" w:rsidP="005309E9">
      <w:pPr>
        <w:pStyle w:val="Titolo1"/>
        <w:spacing w:before="0" w:after="120" w:line="276" w:lineRule="auto"/>
        <w:ind w:right="352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D98D553" w14:textId="1E7A8A00" w:rsidR="00F72F28" w:rsidRPr="00353429" w:rsidRDefault="00F72F28" w:rsidP="007D0E8E">
      <w:pPr>
        <w:pStyle w:val="Titolo1"/>
        <w:spacing w:before="0" w:after="120" w:line="276" w:lineRule="auto"/>
        <w:ind w:right="38"/>
        <w:jc w:val="center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353429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Articolo 5</w:t>
      </w:r>
    </w:p>
    <w:p w14:paraId="62CDFD96" w14:textId="69C55314" w:rsidR="00373B1E" w:rsidRPr="00353429" w:rsidRDefault="00F72F28" w:rsidP="359ED324">
      <w:pPr>
        <w:spacing w:after="120" w:line="276" w:lineRule="auto"/>
        <w:ind w:right="38"/>
        <w:jc w:val="both"/>
      </w:pPr>
      <w:r w:rsidRPr="359ED324">
        <w:t>Il presente Patto di Integrità deve essere obbligatoriamente sottoscritto</w:t>
      </w:r>
      <w:r w:rsidR="47093172" w:rsidRPr="359ED324">
        <w:t xml:space="preserve"> digitalmente</w:t>
      </w:r>
      <w:r w:rsidRPr="359ED324">
        <w:t xml:space="preserve"> in calce dal legale rappresentante della società partecipante ovvero, in caso di consorzi o raggruppamenti temporanei di imprese, dal rappresentante degli stessi e deve essere presentato unitamente all'offerta. La mancata consegna di tale Patto di Integrità debitamente sottoscritto comporterà l'esclusione dalla gara.</w:t>
      </w:r>
    </w:p>
    <w:p w14:paraId="07A7ABDE" w14:textId="77777777" w:rsidR="00373B1E" w:rsidRPr="00353429" w:rsidRDefault="00373B1E" w:rsidP="007D0E8E">
      <w:pPr>
        <w:pStyle w:val="Titolo1"/>
        <w:spacing w:before="0" w:after="120" w:line="276" w:lineRule="auto"/>
        <w:ind w:right="352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p w14:paraId="557ED59F" w14:textId="39C9A40F" w:rsidR="00F72F28" w:rsidRPr="00353429" w:rsidRDefault="00F72F28" w:rsidP="007D0E8E">
      <w:pPr>
        <w:pStyle w:val="Titolo1"/>
        <w:spacing w:before="0" w:after="120" w:line="276" w:lineRule="auto"/>
        <w:ind w:right="38"/>
        <w:jc w:val="center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353429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Articolo 6</w:t>
      </w:r>
    </w:p>
    <w:p w14:paraId="003376D2" w14:textId="7081229D" w:rsidR="00F72F28" w:rsidRPr="00353429" w:rsidRDefault="00F72F28" w:rsidP="007D0E8E">
      <w:pPr>
        <w:spacing w:after="120" w:line="276" w:lineRule="auto"/>
        <w:ind w:right="38"/>
        <w:jc w:val="both"/>
        <w:rPr>
          <w:rFonts w:cstheme="minorHAnsi"/>
        </w:rPr>
      </w:pPr>
      <w:r w:rsidRPr="00353429">
        <w:rPr>
          <w:rFonts w:cstheme="minorHAnsi"/>
        </w:rPr>
        <w:t>Ogni controversia relativa all’interpretazione ed esecuzione del Patto d’integrità fra la stazione appaltante ed i concorrenti e tra gli stessi concorrenti sarà risolta dall’Autorità Giudiziaria competente.</w:t>
      </w:r>
    </w:p>
    <w:p w14:paraId="4FAE7AA1" w14:textId="77777777" w:rsidR="005309E9" w:rsidRPr="00353429" w:rsidRDefault="005309E9" w:rsidP="005309E9">
      <w:pPr>
        <w:ind w:right="352"/>
        <w:jc w:val="both"/>
        <w:rPr>
          <w:rFonts w:cstheme="minorHAnsi"/>
        </w:rPr>
      </w:pPr>
    </w:p>
    <w:p w14:paraId="59C4EE83" w14:textId="73A3491A" w:rsidR="006C52E4" w:rsidRPr="00353429" w:rsidRDefault="005309E9" w:rsidP="005309E9">
      <w:pPr>
        <w:spacing w:after="120" w:line="276" w:lineRule="auto"/>
        <w:ind w:right="352"/>
        <w:jc w:val="both"/>
        <w:rPr>
          <w:rFonts w:eastAsia="Times New Roman" w:cstheme="minorHAnsi"/>
          <w:bCs/>
        </w:rPr>
      </w:pPr>
      <w:r w:rsidRPr="00353429">
        <w:rPr>
          <w:rFonts w:eastAsia="Times New Roman" w:cstheme="minorHAnsi"/>
          <w:bCs/>
        </w:rPr>
        <w:t>_____________, lì______________</w:t>
      </w:r>
    </w:p>
    <w:p w14:paraId="4B445246" w14:textId="2A51431C" w:rsidR="005309E9" w:rsidRPr="00353429" w:rsidRDefault="00050BFC" w:rsidP="00607ED5">
      <w:pPr>
        <w:spacing w:after="120" w:line="276" w:lineRule="auto"/>
        <w:ind w:right="352"/>
        <w:jc w:val="both"/>
        <w:rPr>
          <w:rFonts w:eastAsia="Times New Roman" w:cstheme="minorHAnsi"/>
          <w:bCs/>
        </w:rPr>
      </w:pPr>
      <w:r w:rsidRPr="00353429">
        <w:rPr>
          <w:rFonts w:eastAsia="Times New Roman" w:cstheme="minorHAnsi"/>
          <w:bC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952D0D" wp14:editId="3B3DB0E5">
                <wp:simplePos x="0" y="0"/>
                <wp:positionH relativeFrom="margin">
                  <wp:posOffset>57785</wp:posOffset>
                </wp:positionH>
                <wp:positionV relativeFrom="paragraph">
                  <wp:posOffset>9525</wp:posOffset>
                </wp:positionV>
                <wp:extent cx="2263140" cy="722568"/>
                <wp:effectExtent l="0" t="0" r="22860" b="20955"/>
                <wp:wrapNone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3140" cy="72256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51A4A78" w14:textId="520C1010" w:rsidR="005309E9" w:rsidRPr="0041236C" w:rsidRDefault="005309E9" w:rsidP="005309E9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41236C">
                              <w:rPr>
                                <w:rFonts w:cstheme="minorHAnsi"/>
                              </w:rPr>
                              <w:t>L’Amministrazione</w:t>
                            </w:r>
                          </w:p>
                          <w:p w14:paraId="33D104CA" w14:textId="18326088" w:rsidR="005309E9" w:rsidRPr="005309E9" w:rsidRDefault="005309E9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309E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952D0D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4.55pt;margin-top:.75pt;width:178.2pt;height:56.9pt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" fillcolor="white [3201]" strokecolor="white [3212]" strokeweight=".5pt">
                <v:textbox>
                  <w:txbxContent>
                    <w:p w14:paraId="751A4A78" w14:textId="520C1010" w:rsidR="005309E9" w:rsidRPr="0041236C" w:rsidRDefault="005309E9" w:rsidP="005309E9">
                      <w:pPr>
                        <w:jc w:val="center"/>
                        <w:rPr>
                          <w:rFonts w:cstheme="minorHAnsi"/>
                        </w:rPr>
                      </w:pPr>
                      <w:r w:rsidRPr="0041236C">
                        <w:rPr>
                          <w:rFonts w:cstheme="minorHAnsi"/>
                        </w:rPr>
                        <w:t>L’Amministrazione</w:t>
                      </w:r>
                    </w:p>
                    <w:p w14:paraId="33D104CA" w14:textId="18326088" w:rsidR="005309E9" w:rsidRPr="005309E9" w:rsidRDefault="005309E9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309E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309E9" w:rsidRPr="00353429">
        <w:rPr>
          <w:rFonts w:eastAsia="Times New Roman" w:cstheme="minorHAnsi"/>
          <w:bC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B1FFEE" wp14:editId="48B81F27">
                <wp:simplePos x="0" y="0"/>
                <wp:positionH relativeFrom="margin">
                  <wp:align>right</wp:align>
                </wp:positionH>
                <wp:positionV relativeFrom="paragraph">
                  <wp:posOffset>7602</wp:posOffset>
                </wp:positionV>
                <wp:extent cx="2320925" cy="908006"/>
                <wp:effectExtent l="0" t="0" r="22225" b="26035"/>
                <wp:wrapNone/>
                <wp:docPr id="3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0925" cy="90800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EA5258B" w14:textId="1D53D6FF" w:rsidR="005309E9" w:rsidRPr="0041236C" w:rsidRDefault="005309E9" w:rsidP="005309E9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41236C">
                              <w:rPr>
                                <w:rFonts w:cstheme="minorHAnsi"/>
                              </w:rPr>
                              <w:t>La Società</w:t>
                            </w:r>
                          </w:p>
                          <w:p w14:paraId="4ED3A08C" w14:textId="346BBDB1" w:rsidR="005309E9" w:rsidRPr="005309E9" w:rsidRDefault="005309E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5309E9">
                              <w:rPr>
                                <w:sz w:val="24"/>
                                <w:szCs w:val="24"/>
                              </w:rPr>
                              <w:t>____________________________</w:t>
                            </w:r>
                          </w:p>
                          <w:p w14:paraId="4498B9FC" w14:textId="3518B440" w:rsidR="005309E9" w:rsidRPr="0041236C" w:rsidRDefault="005309E9" w:rsidP="005309E9">
                            <w:pPr>
                              <w:jc w:val="center"/>
                              <w:rPr>
                                <w:rFonts w:cstheme="minorHAnsi"/>
                                <w:i/>
                                <w:iCs/>
                              </w:rPr>
                            </w:pPr>
                            <w:r w:rsidRPr="0041236C">
                              <w:rPr>
                                <w:rFonts w:cstheme="minorHAnsi"/>
                                <w:i/>
                                <w:iCs/>
                              </w:rPr>
                              <w:t>(il legale rappresentante)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B1FFEE" id="Casella di testo 3" o:spid="_x0000_s1027" type="#_x0000_t202" style="position:absolute;left:0;text-align:left;margin-left:131.55pt;margin-top:.6pt;width:182.75pt;height:71.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" fillcolor="white [3201]" strokecolor="white [3212]" strokeweight=".5pt">
                <v:textbox>
                  <w:txbxContent>
                    <w:p w14:paraId="5EA5258B" w14:textId="1D53D6FF" w:rsidR="005309E9" w:rsidRPr="0041236C" w:rsidRDefault="005309E9" w:rsidP="005309E9">
                      <w:pPr>
                        <w:jc w:val="center"/>
                        <w:rPr>
                          <w:rFonts w:cstheme="minorHAnsi"/>
                        </w:rPr>
                      </w:pPr>
                      <w:r w:rsidRPr="0041236C">
                        <w:rPr>
                          <w:rFonts w:cstheme="minorHAnsi"/>
                        </w:rPr>
                        <w:t>La Società</w:t>
                      </w:r>
                    </w:p>
                    <w:p w14:paraId="4ED3A08C" w14:textId="346BBDB1" w:rsidR="005309E9" w:rsidRPr="005309E9" w:rsidRDefault="005309E9">
                      <w:pPr>
                        <w:rPr>
                          <w:sz w:val="24"/>
                          <w:szCs w:val="24"/>
                        </w:rPr>
                      </w:pPr>
                      <w:r w:rsidRPr="005309E9">
                        <w:rPr>
                          <w:sz w:val="24"/>
                          <w:szCs w:val="24"/>
                        </w:rPr>
                        <w:t>____________________________</w:t>
                      </w:r>
                    </w:p>
                    <w:p w14:paraId="4498B9FC" w14:textId="3518B440" w:rsidR="005309E9" w:rsidRPr="0041236C" w:rsidRDefault="005309E9" w:rsidP="005309E9">
                      <w:pPr>
                        <w:jc w:val="center"/>
                        <w:rPr>
                          <w:rFonts w:cstheme="minorHAnsi"/>
                          <w:i/>
                          <w:iCs/>
                        </w:rPr>
                      </w:pPr>
                      <w:r w:rsidRPr="0041236C">
                        <w:rPr>
                          <w:rFonts w:cstheme="minorHAnsi"/>
                          <w:i/>
                          <w:iCs/>
                        </w:rPr>
                        <w:t>(il legale rappresentante)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4AAC756" w14:textId="77777777" w:rsidR="00050BFC" w:rsidRPr="00353429" w:rsidRDefault="00050BFC" w:rsidP="005309E9">
      <w:pPr>
        <w:spacing w:after="120" w:line="276" w:lineRule="auto"/>
        <w:ind w:right="352"/>
        <w:jc w:val="both"/>
        <w:rPr>
          <w:rFonts w:eastAsia="Times New Roman" w:cstheme="minorHAnsi"/>
          <w:i/>
          <w:iCs/>
        </w:rPr>
      </w:pPr>
    </w:p>
    <w:p w14:paraId="5F9DE699" w14:textId="77777777" w:rsidR="00050BFC" w:rsidRPr="00353429" w:rsidRDefault="00050BFC" w:rsidP="005309E9">
      <w:pPr>
        <w:spacing w:after="120" w:line="276" w:lineRule="auto"/>
        <w:ind w:right="352"/>
        <w:jc w:val="both"/>
        <w:rPr>
          <w:rFonts w:eastAsia="Times New Roman" w:cstheme="minorHAnsi"/>
          <w:i/>
          <w:iCs/>
        </w:rPr>
      </w:pPr>
    </w:p>
    <w:p w14:paraId="7D021BCD" w14:textId="77777777" w:rsidR="00A636F7" w:rsidRPr="00353429" w:rsidRDefault="00A636F7" w:rsidP="005309E9">
      <w:pPr>
        <w:spacing w:after="120" w:line="276" w:lineRule="auto"/>
        <w:ind w:right="352"/>
        <w:jc w:val="both"/>
        <w:rPr>
          <w:rFonts w:eastAsia="Times New Roman" w:cstheme="minorHAnsi"/>
          <w:i/>
          <w:iCs/>
        </w:rPr>
      </w:pPr>
    </w:p>
    <w:p w14:paraId="2D34BE3A" w14:textId="63103113" w:rsidR="005309E9" w:rsidRDefault="005309E9" w:rsidP="598D6A3D">
      <w:pPr>
        <w:spacing w:after="120" w:line="276" w:lineRule="auto"/>
        <w:ind w:right="352"/>
        <w:jc w:val="both"/>
        <w:rPr>
          <w:rFonts w:ascii="Calibri" w:eastAsia="Calibri" w:hAnsi="Calibri" w:cs="Calibri"/>
          <w:color w:val="000000" w:themeColor="text1"/>
        </w:rPr>
      </w:pPr>
      <w:r w:rsidRPr="598D6A3D">
        <w:rPr>
          <w:rFonts w:eastAsia="Times New Roman"/>
          <w:i/>
          <w:iCs/>
        </w:rPr>
        <w:t xml:space="preserve">N.B. </w:t>
      </w:r>
      <w:r w:rsidRPr="598D6A3D">
        <w:rPr>
          <w:i/>
          <w:iCs/>
        </w:rPr>
        <w:t xml:space="preserve">Il presente documento deve essere obbligatoriamente sottoscritto e presentato insieme all’offerta da ciascun partecipante alla gara in oggetto. </w:t>
      </w:r>
      <w:r w:rsidR="666F4EC8" w:rsidRPr="598D6A3D">
        <w:rPr>
          <w:rFonts w:ascii="Calibri" w:eastAsia="Calibri" w:hAnsi="Calibri" w:cs="Calibri"/>
          <w:i/>
          <w:iCs/>
          <w:color w:val="000000" w:themeColor="text1"/>
        </w:rPr>
        <w:t xml:space="preserve">In caso di raggruppamento temporaneo di concorrenti o consorzio ordinario di concorrenti o aggregazione di imprese di rete o GEIE, </w:t>
      </w:r>
      <w:r w:rsidR="666F4EC8" w:rsidRPr="598D6A3D">
        <w:rPr>
          <w:rFonts w:ascii="Calibri" w:eastAsia="Calibri" w:hAnsi="Calibri" w:cs="Calibri"/>
          <w:i/>
          <w:iCs/>
          <w:color w:val="000000" w:themeColor="text1"/>
          <w:u w:val="single"/>
        </w:rPr>
        <w:t>non ancora costituiti</w:t>
      </w:r>
      <w:r w:rsidR="666F4EC8" w:rsidRPr="598D6A3D">
        <w:rPr>
          <w:rFonts w:ascii="Calibri" w:eastAsia="Calibri" w:hAnsi="Calibri" w:cs="Calibri"/>
          <w:i/>
          <w:iCs/>
          <w:color w:val="000000" w:themeColor="text1"/>
        </w:rPr>
        <w:t>, la presente istanza dovrà essere sottoscritta dai rappresentanti di ciascun soggetto del RTI/consorzio/aggregazione di imprese/GEIE</w:t>
      </w:r>
    </w:p>
    <w:p w14:paraId="42F3EE40" w14:textId="640DAD5B" w:rsidR="598D6A3D" w:rsidRDefault="598D6A3D" w:rsidP="598D6A3D">
      <w:pPr>
        <w:spacing w:after="0" w:line="240" w:lineRule="auto"/>
        <w:ind w:left="-20" w:right="-20"/>
        <w:jc w:val="both"/>
        <w:rPr>
          <w:rFonts w:ascii="Calibri" w:eastAsia="Calibri" w:hAnsi="Calibri" w:cs="Calibri"/>
          <w:color w:val="000000" w:themeColor="text1"/>
        </w:rPr>
      </w:pPr>
    </w:p>
    <w:p w14:paraId="33AFAB8E" w14:textId="5F2B6384" w:rsidR="666F4EC8" w:rsidRDefault="666F4EC8" w:rsidP="598D6A3D">
      <w:pPr>
        <w:spacing w:after="0" w:line="240" w:lineRule="auto"/>
        <w:ind w:left="-20" w:right="-20"/>
        <w:jc w:val="both"/>
        <w:rPr>
          <w:rFonts w:ascii="Calibri" w:eastAsia="Calibri" w:hAnsi="Calibri" w:cs="Calibri"/>
          <w:color w:val="000000" w:themeColor="text1"/>
        </w:rPr>
      </w:pPr>
      <w:r w:rsidRPr="598D6A3D">
        <w:rPr>
          <w:rFonts w:ascii="Calibri" w:eastAsia="Calibri" w:hAnsi="Calibri" w:cs="Calibri"/>
          <w:color w:val="000000" w:themeColor="text1"/>
        </w:rPr>
        <w:t>firma digitale _____________________________ per l’Impresa ___________________________________</w:t>
      </w:r>
    </w:p>
    <w:p w14:paraId="1A4B6056" w14:textId="57415005" w:rsidR="598D6A3D" w:rsidRDefault="598D6A3D" w:rsidP="598D6A3D">
      <w:pPr>
        <w:spacing w:after="0" w:line="240" w:lineRule="auto"/>
        <w:ind w:left="-20" w:right="-20"/>
        <w:jc w:val="both"/>
        <w:rPr>
          <w:rFonts w:ascii="Calibri" w:eastAsia="Calibri" w:hAnsi="Calibri" w:cs="Calibri"/>
          <w:color w:val="000000" w:themeColor="text1"/>
        </w:rPr>
      </w:pPr>
    </w:p>
    <w:p w14:paraId="7AF442EF" w14:textId="0FCE692D" w:rsidR="598D6A3D" w:rsidRDefault="598D6A3D" w:rsidP="598D6A3D">
      <w:pPr>
        <w:spacing w:after="0" w:line="240" w:lineRule="auto"/>
        <w:ind w:left="-20" w:right="-20"/>
        <w:jc w:val="both"/>
        <w:rPr>
          <w:rFonts w:ascii="Calibri" w:eastAsia="Calibri" w:hAnsi="Calibri" w:cs="Calibri"/>
          <w:color w:val="000000" w:themeColor="text1"/>
        </w:rPr>
      </w:pPr>
    </w:p>
    <w:p w14:paraId="1FA1C874" w14:textId="1BE1A3B5" w:rsidR="666F4EC8" w:rsidRDefault="666F4EC8" w:rsidP="598D6A3D">
      <w:pPr>
        <w:spacing w:after="0" w:line="240" w:lineRule="auto"/>
        <w:ind w:left="-20" w:right="-20"/>
        <w:jc w:val="both"/>
        <w:rPr>
          <w:rFonts w:ascii="Calibri" w:eastAsia="Calibri" w:hAnsi="Calibri" w:cs="Calibri"/>
          <w:color w:val="000000" w:themeColor="text1"/>
        </w:rPr>
      </w:pPr>
      <w:r w:rsidRPr="598D6A3D">
        <w:rPr>
          <w:rFonts w:ascii="Calibri" w:eastAsia="Calibri" w:hAnsi="Calibri" w:cs="Calibri"/>
          <w:color w:val="000000" w:themeColor="text1"/>
        </w:rPr>
        <w:lastRenderedPageBreak/>
        <w:t>firma digitale _____________________________ per l’Impresa ___________________________________</w:t>
      </w:r>
    </w:p>
    <w:p w14:paraId="5808E8D4" w14:textId="6AD13E87" w:rsidR="598D6A3D" w:rsidRDefault="598D6A3D" w:rsidP="598D6A3D">
      <w:pPr>
        <w:spacing w:after="0" w:line="240" w:lineRule="auto"/>
        <w:ind w:left="-20" w:right="-20"/>
        <w:jc w:val="both"/>
        <w:rPr>
          <w:rFonts w:ascii="Calibri" w:eastAsia="Calibri" w:hAnsi="Calibri" w:cs="Calibri"/>
          <w:color w:val="000000" w:themeColor="text1"/>
        </w:rPr>
      </w:pPr>
    </w:p>
    <w:p w14:paraId="36282FF5" w14:textId="32EAAB8D" w:rsidR="598D6A3D" w:rsidRDefault="598D6A3D" w:rsidP="598D6A3D">
      <w:pPr>
        <w:spacing w:after="0" w:line="240" w:lineRule="auto"/>
        <w:ind w:left="-20" w:right="-20"/>
        <w:jc w:val="both"/>
        <w:rPr>
          <w:rFonts w:ascii="Calibri" w:eastAsia="Calibri" w:hAnsi="Calibri" w:cs="Calibri"/>
          <w:color w:val="000000" w:themeColor="text1"/>
        </w:rPr>
      </w:pPr>
    </w:p>
    <w:p w14:paraId="6A54FEB9" w14:textId="5AE2148E" w:rsidR="666F4EC8" w:rsidRDefault="666F4EC8" w:rsidP="598D6A3D">
      <w:pPr>
        <w:spacing w:after="0" w:line="240" w:lineRule="auto"/>
        <w:ind w:left="-20" w:right="-20"/>
        <w:jc w:val="both"/>
        <w:rPr>
          <w:rFonts w:ascii="Calibri" w:eastAsia="Calibri" w:hAnsi="Calibri" w:cs="Calibri"/>
          <w:color w:val="000000" w:themeColor="text1"/>
        </w:rPr>
      </w:pPr>
      <w:r w:rsidRPr="598D6A3D">
        <w:rPr>
          <w:rFonts w:ascii="Calibri" w:eastAsia="Calibri" w:hAnsi="Calibri" w:cs="Calibri"/>
          <w:color w:val="000000" w:themeColor="text1"/>
        </w:rPr>
        <w:t>firma digitale _____________________________ per l’Impresa ___________________________________</w:t>
      </w:r>
    </w:p>
    <w:p w14:paraId="5C0FC5C6" w14:textId="06FA9E61" w:rsidR="598D6A3D" w:rsidRDefault="598D6A3D" w:rsidP="598D6A3D">
      <w:pPr>
        <w:spacing w:after="0" w:line="240" w:lineRule="auto"/>
        <w:ind w:left="-20" w:right="-20"/>
        <w:jc w:val="both"/>
        <w:rPr>
          <w:rFonts w:ascii="Calibri" w:eastAsia="Calibri" w:hAnsi="Calibri" w:cs="Calibri"/>
          <w:color w:val="000000" w:themeColor="text1"/>
        </w:rPr>
      </w:pPr>
    </w:p>
    <w:p w14:paraId="299A04C1" w14:textId="49691010" w:rsidR="598D6A3D" w:rsidRDefault="598D6A3D" w:rsidP="598D6A3D">
      <w:pPr>
        <w:spacing w:after="120" w:line="276" w:lineRule="auto"/>
        <w:ind w:right="352"/>
        <w:jc w:val="both"/>
        <w:rPr>
          <w:i/>
          <w:iCs/>
        </w:rPr>
      </w:pPr>
    </w:p>
    <w:sectPr w:rsidR="598D6A3D" w:rsidSect="00021B25">
      <w:headerReference w:type="default" r:id="rId12"/>
      <w:footerReference w:type="default" r:id="rId13"/>
      <w:footerReference w:type="first" r:id="rId14"/>
      <w:pgSz w:w="11906" w:h="16838"/>
      <w:pgMar w:top="567" w:right="782" w:bottom="1134" w:left="102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C0ED12" w14:textId="77777777" w:rsidR="00021B25" w:rsidRDefault="00021B25" w:rsidP="006E2F0D">
      <w:pPr>
        <w:spacing w:after="0" w:line="240" w:lineRule="auto"/>
      </w:pPr>
      <w:r>
        <w:separator/>
      </w:r>
    </w:p>
  </w:endnote>
  <w:endnote w:type="continuationSeparator" w:id="0">
    <w:p w14:paraId="0DC4D4D2" w14:textId="77777777" w:rsidR="00021B25" w:rsidRDefault="00021B25" w:rsidP="006E2F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9999999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3DCC0B" w14:textId="0E2DAFCA" w:rsidR="005309E9" w:rsidRPr="00607ED5" w:rsidRDefault="00000000" w:rsidP="00607ED5">
    <w:pPr>
      <w:pStyle w:val="Pidipagina"/>
      <w:jc w:val="center"/>
      <w:rPr>
        <w:rFonts w:ascii="Times New Roman" w:hAnsi="Times New Roman" w:cs="Times New Roman"/>
      </w:rPr>
    </w:pPr>
    <w:sdt>
      <w:sdtPr>
        <w:id w:val="1840111481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</w:rPr>
      </w:sdtEndPr>
      <w:sdtContent>
        <w:r w:rsidR="005309E9" w:rsidRPr="005309E9">
          <w:rPr>
            <w:rFonts w:ascii="Times New Roman" w:hAnsi="Times New Roman" w:cs="Times New Roman"/>
          </w:rPr>
          <w:fldChar w:fldCharType="begin"/>
        </w:r>
        <w:r w:rsidR="005309E9" w:rsidRPr="005309E9">
          <w:rPr>
            <w:rFonts w:ascii="Times New Roman" w:hAnsi="Times New Roman" w:cs="Times New Roman"/>
          </w:rPr>
          <w:instrText>PAGE   \* MERGEFORMAT</w:instrText>
        </w:r>
        <w:r w:rsidR="005309E9" w:rsidRPr="005309E9">
          <w:rPr>
            <w:rFonts w:ascii="Times New Roman" w:hAnsi="Times New Roman" w:cs="Times New Roman"/>
          </w:rPr>
          <w:fldChar w:fldCharType="separate"/>
        </w:r>
        <w:r w:rsidR="000E044B">
          <w:rPr>
            <w:rFonts w:ascii="Times New Roman" w:hAnsi="Times New Roman" w:cs="Times New Roman"/>
            <w:noProof/>
          </w:rPr>
          <w:t>1</w:t>
        </w:r>
        <w:r w:rsidR="005309E9" w:rsidRPr="005309E9">
          <w:rPr>
            <w:rFonts w:ascii="Times New Roman" w:hAnsi="Times New Roman" w:cs="Times New Roman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65"/>
      <w:gridCol w:w="3365"/>
      <w:gridCol w:w="3365"/>
    </w:tblGrid>
    <w:tr w:rsidR="47E361EA" w14:paraId="6A4C8414" w14:textId="77777777" w:rsidTr="47E361EA">
      <w:trPr>
        <w:trHeight w:val="300"/>
      </w:trPr>
      <w:tc>
        <w:tcPr>
          <w:tcW w:w="3365" w:type="dxa"/>
        </w:tcPr>
        <w:p w14:paraId="65359D3A" w14:textId="4AF47E8B" w:rsidR="47E361EA" w:rsidRDefault="47E361EA" w:rsidP="47E361EA">
          <w:pPr>
            <w:pStyle w:val="Intestazione"/>
            <w:ind w:left="-115"/>
          </w:pPr>
        </w:p>
      </w:tc>
      <w:tc>
        <w:tcPr>
          <w:tcW w:w="3365" w:type="dxa"/>
        </w:tcPr>
        <w:p w14:paraId="46BA7C0D" w14:textId="486D420A" w:rsidR="47E361EA" w:rsidRDefault="47E361EA" w:rsidP="47E361EA">
          <w:pPr>
            <w:pStyle w:val="Intestazione"/>
            <w:jc w:val="center"/>
          </w:pPr>
        </w:p>
      </w:tc>
      <w:tc>
        <w:tcPr>
          <w:tcW w:w="3365" w:type="dxa"/>
        </w:tcPr>
        <w:p w14:paraId="24258264" w14:textId="1D3BC3CA" w:rsidR="47E361EA" w:rsidRDefault="47E361EA" w:rsidP="47E361EA">
          <w:pPr>
            <w:pStyle w:val="Intestazione"/>
            <w:ind w:right="-115"/>
            <w:jc w:val="right"/>
          </w:pPr>
        </w:p>
      </w:tc>
    </w:tr>
  </w:tbl>
  <w:p w14:paraId="2B75A00D" w14:textId="0D1A0C2D" w:rsidR="47E361EA" w:rsidRDefault="47E361EA" w:rsidP="47E361E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B8D493" w14:textId="77777777" w:rsidR="00021B25" w:rsidRDefault="00021B25" w:rsidP="006E2F0D">
      <w:pPr>
        <w:spacing w:after="0" w:line="240" w:lineRule="auto"/>
      </w:pPr>
      <w:r>
        <w:separator/>
      </w:r>
    </w:p>
  </w:footnote>
  <w:footnote w:type="continuationSeparator" w:id="0">
    <w:p w14:paraId="506B9CF9" w14:textId="77777777" w:rsidR="00021B25" w:rsidRDefault="00021B25" w:rsidP="006E2F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A173F6" w14:textId="261CE5A9" w:rsidR="006E2F0D" w:rsidRPr="00B0555E" w:rsidRDefault="006E2F0D" w:rsidP="00607ED5"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  <w:rPr>
        <w:rFonts w:ascii="Times New Roman" w:eastAsia="Times New Roman" w:hAnsi="Times New Roman" w:cs="Times New Roman"/>
        <w:highlight w:val="yellow"/>
      </w:rPr>
    </w:pPr>
  </w:p>
  <w:p w14:paraId="665CAAEA" w14:textId="77777777" w:rsidR="00353429" w:rsidRPr="004D70A8" w:rsidRDefault="00353429" w:rsidP="00624D7F">
    <w:pPr>
      <w:spacing w:before="160" w:after="0"/>
      <w:jc w:val="center"/>
      <w:rPr>
        <w:b/>
        <w:b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B2D283E6"/>
    <w:multiLevelType w:val="hybridMultilevel"/>
    <w:tmpl w:val="366DCBF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E91A5E"/>
    <w:multiLevelType w:val="multilevel"/>
    <w:tmpl w:val="729EAFC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17335"/>
    <w:multiLevelType w:val="hybridMultilevel"/>
    <w:tmpl w:val="9A1CCE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E2256"/>
    <w:multiLevelType w:val="hybridMultilevel"/>
    <w:tmpl w:val="F272A8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1C0570"/>
    <w:multiLevelType w:val="multilevel"/>
    <w:tmpl w:val="76729630"/>
    <w:lvl w:ilvl="0">
      <w:start w:val="1"/>
      <w:numFmt w:val="decimal"/>
      <w:lvlText w:val="%1"/>
      <w:lvlJc w:val="left"/>
      <w:pPr>
        <w:tabs>
          <w:tab w:val="num" w:pos="340"/>
        </w:tabs>
        <w:ind w:left="340" w:hanging="340"/>
      </w:pPr>
      <w:rPr>
        <w:rFonts w:ascii="Arial" w:hAnsi="Arial" w:cs="Arial"/>
      </w:rPr>
    </w:lvl>
    <w:lvl w:ilvl="1">
      <w:start w:val="1"/>
      <w:numFmt w:val="lowerLetter"/>
      <w:lvlText w:val="—"/>
      <w:lvlJc w:val="left"/>
      <w:pPr>
        <w:tabs>
          <w:tab w:val="num" w:pos="680"/>
        </w:tabs>
        <w:ind w:left="680" w:hanging="340"/>
      </w:pPr>
      <w:rPr>
        <w:rFonts w:ascii="Arial" w:hAnsi="Arial" w:cs="Arial"/>
        <w:sz w:val="24"/>
      </w:rPr>
    </w:lvl>
    <w:lvl w:ilvl="2">
      <w:start w:val="1"/>
      <w:numFmt w:val="lowerRoman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/>
      </w:rPr>
    </w:lvl>
    <w:lvl w:ilvl="3">
      <w:start w:val="1"/>
      <w:numFmt w:val="decimal"/>
      <w:lvlText w:val="—"/>
      <w:lvlJc w:val="left"/>
      <w:pPr>
        <w:tabs>
          <w:tab w:val="num" w:pos="1361"/>
        </w:tabs>
        <w:ind w:left="1361" w:hanging="341"/>
      </w:pPr>
      <w:rPr>
        <w:rFonts w:ascii="Arial" w:hAnsi="Arial" w:cs="Arial"/>
      </w:rPr>
    </w:lvl>
    <w:lvl w:ilvl="4">
      <w:start w:val="1"/>
      <w:numFmt w:val="lowerLetter"/>
      <w:lvlText w:val="-"/>
      <w:lvlJc w:val="left"/>
      <w:pPr>
        <w:tabs>
          <w:tab w:val="num" w:pos="1701"/>
        </w:tabs>
        <w:ind w:left="1701" w:hanging="340"/>
      </w:pPr>
      <w:rPr>
        <w:rFonts w:ascii="9999999" w:hAnsi="9999999"/>
      </w:rPr>
    </w:lvl>
    <w:lvl w:ilvl="5">
      <w:start w:val="1"/>
      <w:numFmt w:val="lowerRoman"/>
      <w:lvlText w:val="—"/>
      <w:lvlJc w:val="left"/>
      <w:pPr>
        <w:tabs>
          <w:tab w:val="num" w:pos="2041"/>
        </w:tabs>
        <w:ind w:left="2041" w:hanging="340"/>
      </w:pPr>
      <w:rPr>
        <w:rFonts w:ascii="Arial" w:hAnsi="Arial" w:cs="Arial"/>
      </w:rPr>
    </w:lvl>
    <w:lvl w:ilvl="6">
      <w:start w:val="1"/>
      <w:numFmt w:val="decimal"/>
      <w:lvlText w:val="-"/>
      <w:lvlJc w:val="left"/>
      <w:pPr>
        <w:tabs>
          <w:tab w:val="num" w:pos="2381"/>
        </w:tabs>
        <w:ind w:left="2381" w:hanging="340"/>
      </w:pPr>
      <w:rPr>
        <w:rFonts w:ascii="9999999" w:hAnsi="9999999"/>
      </w:rPr>
    </w:lvl>
    <w:lvl w:ilvl="7">
      <w:start w:val="1"/>
      <w:numFmt w:val="lowerLetter"/>
      <w:lvlText w:val="—"/>
      <w:lvlJc w:val="left"/>
      <w:pPr>
        <w:tabs>
          <w:tab w:val="num" w:pos="2721"/>
        </w:tabs>
        <w:ind w:left="2721" w:hanging="340"/>
      </w:pPr>
      <w:rPr>
        <w:rFonts w:ascii="Arial" w:hAnsi="Arial" w:cs="Arial"/>
      </w:rPr>
    </w:lvl>
    <w:lvl w:ilvl="8">
      <w:start w:val="1"/>
      <w:numFmt w:val="lowerRoman"/>
      <w:lvlText w:val="-"/>
      <w:lvlJc w:val="left"/>
      <w:pPr>
        <w:tabs>
          <w:tab w:val="num" w:pos="3061"/>
        </w:tabs>
        <w:ind w:left="3061" w:hanging="340"/>
      </w:pPr>
      <w:rPr>
        <w:rFonts w:ascii="9999999" w:hAnsi="9999999"/>
      </w:rPr>
    </w:lvl>
  </w:abstractNum>
  <w:abstractNum w:abstractNumId="5" w15:restartNumberingAfterBreak="0">
    <w:nsid w:val="19576341"/>
    <w:multiLevelType w:val="hybridMultilevel"/>
    <w:tmpl w:val="02BC262E"/>
    <w:lvl w:ilvl="0" w:tplc="F4226EA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489F4E"/>
    <w:multiLevelType w:val="hybridMultilevel"/>
    <w:tmpl w:val="5051667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7A320A3"/>
    <w:multiLevelType w:val="hybridMultilevel"/>
    <w:tmpl w:val="9462DF9A"/>
    <w:lvl w:ilvl="0" w:tplc="0410001B">
      <w:start w:val="1"/>
      <w:numFmt w:val="lowerRoman"/>
      <w:lvlText w:val="%1."/>
      <w:lvlJc w:val="right"/>
      <w:pPr>
        <w:ind w:left="1190" w:hanging="360"/>
      </w:pPr>
    </w:lvl>
    <w:lvl w:ilvl="1" w:tplc="04100019" w:tentative="1">
      <w:start w:val="1"/>
      <w:numFmt w:val="lowerLetter"/>
      <w:lvlText w:val="%2."/>
      <w:lvlJc w:val="left"/>
      <w:pPr>
        <w:ind w:left="1910" w:hanging="360"/>
      </w:pPr>
    </w:lvl>
    <w:lvl w:ilvl="2" w:tplc="0410001B" w:tentative="1">
      <w:start w:val="1"/>
      <w:numFmt w:val="lowerRoman"/>
      <w:lvlText w:val="%3."/>
      <w:lvlJc w:val="right"/>
      <w:pPr>
        <w:ind w:left="2630" w:hanging="180"/>
      </w:pPr>
    </w:lvl>
    <w:lvl w:ilvl="3" w:tplc="0410000F" w:tentative="1">
      <w:start w:val="1"/>
      <w:numFmt w:val="decimal"/>
      <w:lvlText w:val="%4."/>
      <w:lvlJc w:val="left"/>
      <w:pPr>
        <w:ind w:left="3350" w:hanging="360"/>
      </w:pPr>
    </w:lvl>
    <w:lvl w:ilvl="4" w:tplc="04100019" w:tentative="1">
      <w:start w:val="1"/>
      <w:numFmt w:val="lowerLetter"/>
      <w:lvlText w:val="%5."/>
      <w:lvlJc w:val="left"/>
      <w:pPr>
        <w:ind w:left="4070" w:hanging="360"/>
      </w:pPr>
    </w:lvl>
    <w:lvl w:ilvl="5" w:tplc="0410001B" w:tentative="1">
      <w:start w:val="1"/>
      <w:numFmt w:val="lowerRoman"/>
      <w:lvlText w:val="%6."/>
      <w:lvlJc w:val="right"/>
      <w:pPr>
        <w:ind w:left="4790" w:hanging="180"/>
      </w:pPr>
    </w:lvl>
    <w:lvl w:ilvl="6" w:tplc="0410000F" w:tentative="1">
      <w:start w:val="1"/>
      <w:numFmt w:val="decimal"/>
      <w:lvlText w:val="%7."/>
      <w:lvlJc w:val="left"/>
      <w:pPr>
        <w:ind w:left="5510" w:hanging="360"/>
      </w:pPr>
    </w:lvl>
    <w:lvl w:ilvl="7" w:tplc="04100019" w:tentative="1">
      <w:start w:val="1"/>
      <w:numFmt w:val="lowerLetter"/>
      <w:lvlText w:val="%8."/>
      <w:lvlJc w:val="left"/>
      <w:pPr>
        <w:ind w:left="6230" w:hanging="360"/>
      </w:pPr>
    </w:lvl>
    <w:lvl w:ilvl="8" w:tplc="0410001B" w:tentative="1">
      <w:start w:val="1"/>
      <w:numFmt w:val="lowerRoman"/>
      <w:lvlText w:val="%9."/>
      <w:lvlJc w:val="right"/>
      <w:pPr>
        <w:ind w:left="6950" w:hanging="180"/>
      </w:pPr>
    </w:lvl>
  </w:abstractNum>
  <w:abstractNum w:abstractNumId="8" w15:restartNumberingAfterBreak="0">
    <w:nsid w:val="4A816CD1"/>
    <w:multiLevelType w:val="hybridMultilevel"/>
    <w:tmpl w:val="E05A925C"/>
    <w:lvl w:ilvl="0" w:tplc="52D2BE68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98664A"/>
    <w:multiLevelType w:val="hybridMultilevel"/>
    <w:tmpl w:val="C902FE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77F157"/>
    <w:multiLevelType w:val="hybridMultilevel"/>
    <w:tmpl w:val="9029862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61E73981"/>
    <w:multiLevelType w:val="hybridMultilevel"/>
    <w:tmpl w:val="C902FE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0B60D8"/>
    <w:multiLevelType w:val="hybridMultilevel"/>
    <w:tmpl w:val="22627D7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5A2309"/>
    <w:multiLevelType w:val="hybridMultilevel"/>
    <w:tmpl w:val="2E7491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403983"/>
    <w:multiLevelType w:val="hybridMultilevel"/>
    <w:tmpl w:val="38465474"/>
    <w:lvl w:ilvl="0" w:tplc="7874776C">
      <w:numFmt w:val="bullet"/>
      <w:lvlText w:val="•"/>
      <w:lvlJc w:val="left"/>
      <w:pPr>
        <w:ind w:left="720" w:hanging="360"/>
      </w:pPr>
      <w:rPr>
        <w:rFonts w:hint="default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6227469">
    <w:abstractNumId w:val="5"/>
  </w:num>
  <w:num w:numId="2" w16cid:durableId="1778210317">
    <w:abstractNumId w:val="6"/>
  </w:num>
  <w:num w:numId="3" w16cid:durableId="1135678335">
    <w:abstractNumId w:val="0"/>
  </w:num>
  <w:num w:numId="4" w16cid:durableId="2087875537">
    <w:abstractNumId w:val="14"/>
  </w:num>
  <w:num w:numId="5" w16cid:durableId="1847360989">
    <w:abstractNumId w:val="10"/>
  </w:num>
  <w:num w:numId="6" w16cid:durableId="179904032">
    <w:abstractNumId w:val="3"/>
  </w:num>
  <w:num w:numId="7" w16cid:durableId="601841481">
    <w:abstractNumId w:val="12"/>
  </w:num>
  <w:num w:numId="8" w16cid:durableId="750198217">
    <w:abstractNumId w:val="7"/>
  </w:num>
  <w:num w:numId="9" w16cid:durableId="2073384818">
    <w:abstractNumId w:val="8"/>
  </w:num>
  <w:num w:numId="10" w16cid:durableId="878971853">
    <w:abstractNumId w:val="13"/>
  </w:num>
  <w:num w:numId="11" w16cid:durableId="262567969">
    <w:abstractNumId w:val="2"/>
  </w:num>
  <w:num w:numId="12" w16cid:durableId="750977161">
    <w:abstractNumId w:val="11"/>
  </w:num>
  <w:num w:numId="13" w16cid:durableId="1946039803">
    <w:abstractNumId w:val="4"/>
  </w:num>
  <w:num w:numId="14" w16cid:durableId="1500269838">
    <w:abstractNumId w:val="9"/>
  </w:num>
  <w:num w:numId="15" w16cid:durableId="16805475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removePersonalInformation/>
  <w:removeDateAndTim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F0D"/>
    <w:rsid w:val="00021B25"/>
    <w:rsid w:val="00035681"/>
    <w:rsid w:val="00050BFC"/>
    <w:rsid w:val="000726BF"/>
    <w:rsid w:val="000730F6"/>
    <w:rsid w:val="000808FF"/>
    <w:rsid w:val="000A3BFD"/>
    <w:rsid w:val="000A59C0"/>
    <w:rsid w:val="000E044B"/>
    <w:rsid w:val="00145E46"/>
    <w:rsid w:val="0017430F"/>
    <w:rsid w:val="00177678"/>
    <w:rsid w:val="001F1FDB"/>
    <w:rsid w:val="00217F67"/>
    <w:rsid w:val="0024069D"/>
    <w:rsid w:val="00255943"/>
    <w:rsid w:val="00263435"/>
    <w:rsid w:val="00265206"/>
    <w:rsid w:val="002C61CD"/>
    <w:rsid w:val="002D636B"/>
    <w:rsid w:val="002E0781"/>
    <w:rsid w:val="0033621B"/>
    <w:rsid w:val="00353429"/>
    <w:rsid w:val="00373B1E"/>
    <w:rsid w:val="003A47B8"/>
    <w:rsid w:val="003B79A7"/>
    <w:rsid w:val="003D32C3"/>
    <w:rsid w:val="003F43C0"/>
    <w:rsid w:val="0041236C"/>
    <w:rsid w:val="004277FF"/>
    <w:rsid w:val="004573BB"/>
    <w:rsid w:val="004B0F53"/>
    <w:rsid w:val="004C3904"/>
    <w:rsid w:val="004D70A8"/>
    <w:rsid w:val="0050017F"/>
    <w:rsid w:val="005051C1"/>
    <w:rsid w:val="005309E9"/>
    <w:rsid w:val="00571040"/>
    <w:rsid w:val="00584B0D"/>
    <w:rsid w:val="005F2203"/>
    <w:rsid w:val="00607939"/>
    <w:rsid w:val="00607ED5"/>
    <w:rsid w:val="0061E9EB"/>
    <w:rsid w:val="00624D7F"/>
    <w:rsid w:val="00634FF6"/>
    <w:rsid w:val="00643767"/>
    <w:rsid w:val="006541AF"/>
    <w:rsid w:val="006A0A93"/>
    <w:rsid w:val="006C52E4"/>
    <w:rsid w:val="006D4066"/>
    <w:rsid w:val="006E2F0D"/>
    <w:rsid w:val="007818EE"/>
    <w:rsid w:val="0078206B"/>
    <w:rsid w:val="00797091"/>
    <w:rsid w:val="007A60E3"/>
    <w:rsid w:val="007D0E8E"/>
    <w:rsid w:val="007E21B7"/>
    <w:rsid w:val="00815D05"/>
    <w:rsid w:val="00853B21"/>
    <w:rsid w:val="008631B8"/>
    <w:rsid w:val="008742EC"/>
    <w:rsid w:val="008C3ACC"/>
    <w:rsid w:val="009051AE"/>
    <w:rsid w:val="00906B3D"/>
    <w:rsid w:val="009412E2"/>
    <w:rsid w:val="00985BDB"/>
    <w:rsid w:val="009E3876"/>
    <w:rsid w:val="00A17773"/>
    <w:rsid w:val="00A2684D"/>
    <w:rsid w:val="00A636F7"/>
    <w:rsid w:val="00A961C7"/>
    <w:rsid w:val="00AA3FB4"/>
    <w:rsid w:val="00AB5F5F"/>
    <w:rsid w:val="00AB7744"/>
    <w:rsid w:val="00AD6309"/>
    <w:rsid w:val="00B0555E"/>
    <w:rsid w:val="00B14704"/>
    <w:rsid w:val="00BA031B"/>
    <w:rsid w:val="00BB6824"/>
    <w:rsid w:val="00BC563B"/>
    <w:rsid w:val="00C0669A"/>
    <w:rsid w:val="00CB7D24"/>
    <w:rsid w:val="00D05E17"/>
    <w:rsid w:val="00D230D9"/>
    <w:rsid w:val="00D808E3"/>
    <w:rsid w:val="00D9238C"/>
    <w:rsid w:val="00DD59C9"/>
    <w:rsid w:val="00E94060"/>
    <w:rsid w:val="00EB0C86"/>
    <w:rsid w:val="00EE1F18"/>
    <w:rsid w:val="00F01097"/>
    <w:rsid w:val="00F069DC"/>
    <w:rsid w:val="00F72F28"/>
    <w:rsid w:val="00F970F6"/>
    <w:rsid w:val="00FF546F"/>
    <w:rsid w:val="02A636CA"/>
    <w:rsid w:val="07C69CC9"/>
    <w:rsid w:val="124FA85E"/>
    <w:rsid w:val="13424678"/>
    <w:rsid w:val="1D6ABA58"/>
    <w:rsid w:val="1DB56B60"/>
    <w:rsid w:val="1E315E24"/>
    <w:rsid w:val="1FF26625"/>
    <w:rsid w:val="202CA705"/>
    <w:rsid w:val="218C8FF1"/>
    <w:rsid w:val="255A1E41"/>
    <w:rsid w:val="258842F0"/>
    <w:rsid w:val="25A9C6A8"/>
    <w:rsid w:val="25E53293"/>
    <w:rsid w:val="28C2AAAF"/>
    <w:rsid w:val="28E6B6F2"/>
    <w:rsid w:val="2A2208B1"/>
    <w:rsid w:val="2A67D3BE"/>
    <w:rsid w:val="2D295B60"/>
    <w:rsid w:val="2E249572"/>
    <w:rsid w:val="305114E8"/>
    <w:rsid w:val="30F2611F"/>
    <w:rsid w:val="31F630F4"/>
    <w:rsid w:val="33C565DF"/>
    <w:rsid w:val="352DD1B6"/>
    <w:rsid w:val="359ED324"/>
    <w:rsid w:val="35C9E148"/>
    <w:rsid w:val="3E09D950"/>
    <w:rsid w:val="45AF3C87"/>
    <w:rsid w:val="47093172"/>
    <w:rsid w:val="47E361EA"/>
    <w:rsid w:val="5475D6B9"/>
    <w:rsid w:val="598D6A3D"/>
    <w:rsid w:val="5ABF00E2"/>
    <w:rsid w:val="5D97B857"/>
    <w:rsid w:val="605B7BCE"/>
    <w:rsid w:val="61CF1C2F"/>
    <w:rsid w:val="642E78E3"/>
    <w:rsid w:val="6589A1DF"/>
    <w:rsid w:val="666F4EC8"/>
    <w:rsid w:val="66AAE146"/>
    <w:rsid w:val="6A94394A"/>
    <w:rsid w:val="6D279365"/>
    <w:rsid w:val="6F8327FB"/>
    <w:rsid w:val="700C57C2"/>
    <w:rsid w:val="714D0E9E"/>
    <w:rsid w:val="74700698"/>
    <w:rsid w:val="76F003C9"/>
    <w:rsid w:val="79F372AF"/>
    <w:rsid w:val="7A77FC29"/>
    <w:rsid w:val="7EA5C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8ADD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C52E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E2F0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2F0D"/>
  </w:style>
  <w:style w:type="paragraph" w:styleId="Pidipagina">
    <w:name w:val="footer"/>
    <w:basedOn w:val="Normale"/>
    <w:link w:val="PidipaginaCarattere"/>
    <w:uiPriority w:val="99"/>
    <w:unhideWhenUsed/>
    <w:rsid w:val="006E2F0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E2F0D"/>
  </w:style>
  <w:style w:type="paragraph" w:styleId="Paragrafoelenco">
    <w:name w:val="List Paragraph"/>
    <w:basedOn w:val="Normale"/>
    <w:uiPriority w:val="34"/>
    <w:qFormat/>
    <w:rsid w:val="0033621B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6C52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Default">
    <w:name w:val="Default"/>
    <w:rsid w:val="006C52E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7E21B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E21B7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E21B7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E21B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E21B7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E94060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923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9238C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llegamentoipertestuale">
    <w:name w:val="Hyperlink"/>
    <w:basedOn w:val="Carpredefinitoparagrafo"/>
    <w:uiPriority w:val="99"/>
    <w:unhideWhenUsed/>
    <w:rsid w:val="0060793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1515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3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lbo.autotrasporto@pec.mit.gov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www.mit.gov.it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23F00F-6470-4839-96BF-D26E28B52D2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f24bb-2089-4400-8c8e-f71e680378b2}" enabled="0" method="" siteId="{deff24bb-2089-4400-8c8e-f71e680378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1457</Words>
  <Characters>8305</Characters>
  <Application>Microsoft Office Word</Application>
  <DocSecurity>0</DocSecurity>
  <Lines>69</Lines>
  <Paragraphs>19</Paragraphs>
  <ScaleCrop>false</ScaleCrop>
  <Company/>
  <LinksUpToDate>false</LinksUpToDate>
  <CharactersWithSpaces>9743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2024-03-26T15:13:00Z</dcterms:created>
  <dcterms:modified xsi:type="dcterms:W3CDTF">2024-03-29T11:28:00Z</dcterms:modified>
</cp:coreProperties>
</file>